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80195A" w14:textId="1DEAF8B1" w:rsidR="006C4B69" w:rsidRDefault="006C4B69" w:rsidP="009849B5">
      <w:pPr>
        <w:bidi/>
        <w:spacing w:after="0"/>
        <w:rPr>
          <w:rFonts w:ascii="Sakkal Majalla" w:hAnsi="Sakkal Majalla" w:cs="Sakkal Majalla"/>
          <w:sz w:val="28"/>
          <w:szCs w:val="28"/>
          <w:rtl/>
          <w:lang w:bidi="ar-DZ"/>
        </w:rPr>
      </w:pPr>
      <w:r>
        <w:rPr>
          <w:rFonts w:ascii="Sakkal Majalla" w:hAnsi="Sakkal Majalla" w:cs="Sakkal Majalla"/>
          <w:noProof/>
          <w:sz w:val="28"/>
          <w:szCs w:val="28"/>
          <w:rtl/>
          <w:lang w:val="ar-DZ" w:bidi="ar-DZ"/>
        </w:rPr>
        <mc:AlternateContent>
          <mc:Choice Requires="wpg">
            <w:drawing>
              <wp:anchor distT="0" distB="0" distL="114300" distR="114300" simplePos="0" relativeHeight="251658240" behindDoc="0" locked="0" layoutInCell="1" allowOverlap="1" wp14:anchorId="33031656" wp14:editId="2FE2DBB7">
                <wp:simplePos x="0" y="0"/>
                <wp:positionH relativeFrom="column">
                  <wp:posOffset>90793</wp:posOffset>
                </wp:positionH>
                <wp:positionV relativeFrom="paragraph">
                  <wp:posOffset>30408</wp:posOffset>
                </wp:positionV>
                <wp:extent cx="5981639" cy="2415177"/>
                <wp:effectExtent l="0" t="0" r="19685" b="23495"/>
                <wp:wrapNone/>
                <wp:docPr id="454014058"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639" cy="2415177"/>
                          <a:chOff x="220" y="2255"/>
                          <a:chExt cx="8487" cy="2793"/>
                        </a:xfrm>
                      </wpg:grpSpPr>
                      <wps:wsp>
                        <wps:cNvPr id="374155954" name="Rectangle 90"/>
                        <wps:cNvSpPr>
                          <a:spLocks noChangeArrowheads="1"/>
                        </wps:cNvSpPr>
                        <wps:spPr bwMode="auto">
                          <a:xfrm>
                            <a:off x="220" y="2255"/>
                            <a:ext cx="8487" cy="2225"/>
                          </a:xfrm>
                          <a:prstGeom prst="rect">
                            <a:avLst/>
                          </a:prstGeom>
                          <a:solidFill>
                            <a:srgbClr val="FFFFFF"/>
                          </a:solidFill>
                          <a:ln w="9525">
                            <a:solidFill>
                              <a:srgbClr val="FFFFFF"/>
                            </a:solidFill>
                            <a:miter lim="800000"/>
                            <a:headEnd/>
                            <a:tailEnd/>
                          </a:ln>
                        </wps:spPr>
                        <wps:txbx>
                          <w:txbxContent>
                            <w:p w14:paraId="43FFCA97" w14:textId="77777777" w:rsidR="00511D0C" w:rsidRPr="00AE6806" w:rsidRDefault="00511D0C" w:rsidP="00AE6806">
                              <w:pPr>
                                <w:bidi/>
                                <w:jc w:val="center"/>
                                <w:rPr>
                                  <w:rFonts w:ascii="Simplified Arabic" w:hAnsi="Simplified Arabic" w:cs="Simplified Arabic"/>
                                  <w:b/>
                                  <w:bCs/>
                                  <w:sz w:val="32"/>
                                  <w:szCs w:val="32"/>
                                  <w:rtl/>
                                </w:rPr>
                              </w:pPr>
                              <w:r w:rsidRPr="00AE6806">
                                <w:rPr>
                                  <w:rFonts w:ascii="Simplified Arabic" w:hAnsi="Simplified Arabic" w:cs="Simplified Arabic"/>
                                  <w:b/>
                                  <w:bCs/>
                                  <w:sz w:val="32"/>
                                  <w:szCs w:val="32"/>
                                  <w:rtl/>
                                </w:rPr>
                                <w:t>الدور المتزايد للذكاء الاصطناعي في دعم الابتكار وتعزيز النمو في المؤسسات الناشئة</w:t>
                              </w:r>
                            </w:p>
                            <w:p w14:paraId="4501914B" w14:textId="470BD1AE" w:rsidR="006C4B69" w:rsidRDefault="00511D0C" w:rsidP="006C4B69">
                              <w:pPr>
                                <w:jc w:val="center"/>
                                <w:rPr>
                                  <w:rFonts w:ascii="Sakkal Majalla" w:hAnsi="Sakkal Majalla" w:cs="Sakkal Majalla"/>
                                  <w:b/>
                                  <w:bCs/>
                                  <w:sz w:val="32"/>
                                  <w:szCs w:val="32"/>
                                  <w:rtl/>
                                </w:rPr>
                              </w:pPr>
                              <w:r w:rsidRPr="00511D0C">
                                <w:rPr>
                                  <w:rFonts w:asciiTheme="majorBidi" w:hAnsiTheme="majorBidi" w:cstheme="majorBidi"/>
                                  <w:b/>
                                  <w:bCs/>
                                  <w:sz w:val="24"/>
                                  <w:szCs w:val="24"/>
                                  <w:lang w:val="en-US"/>
                                </w:rPr>
                                <w:t>The Growing Role of Artificial Intelligence in Supporting Innovation and Enhancing Growth in Startups</w:t>
                              </w:r>
                              <w:r w:rsidRPr="003150D3">
                                <w:rPr>
                                  <w:rFonts w:ascii="Sakkal Majalla" w:hAnsi="Sakkal Majalla" w:cs="Sakkal Majalla" w:hint="cs"/>
                                  <w:b/>
                                  <w:bCs/>
                                  <w:sz w:val="32"/>
                                  <w:szCs w:val="32"/>
                                  <w:rtl/>
                                </w:rPr>
                                <w:t xml:space="preserve"> </w:t>
                              </w:r>
                            </w:p>
                            <w:p w14:paraId="20BA61CE" w14:textId="77777777" w:rsidR="00FD4E82" w:rsidRPr="00FD4E82" w:rsidRDefault="00FD4E82" w:rsidP="00FD4E82">
                              <w:pPr>
                                <w:bidi/>
                                <w:jc w:val="center"/>
                                <w:rPr>
                                  <w:rFonts w:ascii="Simplified Arabic" w:hAnsi="Simplified Arabic" w:cs="Simplified Arabic"/>
                                  <w:b/>
                                  <w:bCs/>
                                  <w:sz w:val="28"/>
                                  <w:szCs w:val="28"/>
                                  <w:lang w:val="en-US" w:bidi="ar-DZ"/>
                                </w:rPr>
                              </w:pPr>
                              <w:r w:rsidRPr="00FD4E82">
                                <w:rPr>
                                  <w:rFonts w:ascii="Simplified Arabic" w:hAnsi="Simplified Arabic" w:cs="Simplified Arabic"/>
                                  <w:b/>
                                  <w:bCs/>
                                  <w:sz w:val="28"/>
                                  <w:szCs w:val="28"/>
                                  <w:rtl/>
                                  <w:lang w:val="en-US" w:bidi="ar-DZ"/>
                                </w:rPr>
                                <w:t>المحور الثالث: المؤسسات الناشئة وفرص الأعمال في العصر الرقمي</w:t>
                              </w:r>
                            </w:p>
                          </w:txbxContent>
                        </wps:txbx>
                        <wps:bodyPr rot="0" vert="horz" wrap="square" lIns="91440" tIns="45720" rIns="91440" bIns="45720" anchor="t" anchorCtr="0" upright="1">
                          <a:noAutofit/>
                        </wps:bodyPr>
                      </wps:wsp>
                      <wps:wsp>
                        <wps:cNvPr id="355275272" name="Rectangle 91"/>
                        <wps:cNvSpPr>
                          <a:spLocks noChangeArrowheads="1"/>
                        </wps:cNvSpPr>
                        <wps:spPr bwMode="auto">
                          <a:xfrm>
                            <a:off x="2753" y="3921"/>
                            <a:ext cx="3404" cy="1127"/>
                          </a:xfrm>
                          <a:prstGeom prst="rect">
                            <a:avLst/>
                          </a:prstGeom>
                          <a:solidFill>
                            <a:srgbClr val="FFFFFF"/>
                          </a:solidFill>
                          <a:ln w="9525">
                            <a:solidFill>
                              <a:srgbClr val="FFFFFF"/>
                            </a:solidFill>
                            <a:miter lim="800000"/>
                            <a:headEnd/>
                            <a:tailEnd/>
                          </a:ln>
                        </wps:spPr>
                        <wps:txbx>
                          <w:txbxContent>
                            <w:p w14:paraId="682FC1DF" w14:textId="02C324C9" w:rsidR="006C4B69" w:rsidRDefault="00511D0C" w:rsidP="00AE6806">
                              <w:pPr>
                                <w:bidi/>
                                <w:spacing w:after="120"/>
                                <w:jc w:val="center"/>
                                <w:rPr>
                                  <w:rFonts w:ascii="Arial" w:hAnsi="Arial" w:cs="Arial"/>
                                  <w:b/>
                                  <w:bCs/>
                                  <w:rtl/>
                                  <w:lang w:bidi="ar-DZ"/>
                                </w:rPr>
                              </w:pPr>
                              <w:r>
                                <w:rPr>
                                  <w:rFonts w:ascii="Arial" w:hAnsi="Arial" w:cs="Arial" w:hint="cs"/>
                                  <w:b/>
                                  <w:bCs/>
                                  <w:rtl/>
                                  <w:lang w:bidi="ar-DZ"/>
                                </w:rPr>
                                <w:t xml:space="preserve">إيمان </w:t>
                              </w:r>
                              <w:proofErr w:type="spellStart"/>
                              <w:r>
                                <w:rPr>
                                  <w:rFonts w:ascii="Arial" w:hAnsi="Arial" w:cs="Arial" w:hint="cs"/>
                                  <w:b/>
                                  <w:bCs/>
                                  <w:rtl/>
                                  <w:lang w:bidi="ar-DZ"/>
                                </w:rPr>
                                <w:t>بومليحة</w:t>
                              </w:r>
                              <w:proofErr w:type="spellEnd"/>
                            </w:p>
                            <w:p w14:paraId="1C97393E" w14:textId="77777777" w:rsidR="00511D0C" w:rsidRDefault="00511D0C" w:rsidP="006C4B69">
                              <w:pPr>
                                <w:spacing w:after="120"/>
                                <w:jc w:val="center"/>
                                <w:rPr>
                                  <w:rFonts w:ascii="Arial" w:hAnsi="Arial" w:cs="Arial"/>
                                  <w:b/>
                                  <w:bCs/>
                                  <w:rtl/>
                                  <w:lang w:bidi="ar-DZ"/>
                                </w:rPr>
                              </w:pPr>
                              <w:r>
                                <w:rPr>
                                  <w:rFonts w:ascii="Arial" w:hAnsi="Arial" w:cs="Arial" w:hint="cs"/>
                                  <w:b/>
                                  <w:bCs/>
                                  <w:rtl/>
                                  <w:lang w:bidi="ar-DZ"/>
                                </w:rPr>
                                <w:t>طالبة دكتوراه/ جامعة 22 أوت 1955 سكيكدة</w:t>
                              </w:r>
                            </w:p>
                            <w:p w14:paraId="7E00CD19" w14:textId="020A0C91" w:rsidR="006C4B69" w:rsidRPr="00511D0C" w:rsidRDefault="00511D0C" w:rsidP="00511D0C">
                              <w:pPr>
                                <w:spacing w:after="120"/>
                                <w:jc w:val="center"/>
                                <w:rPr>
                                  <w:rFonts w:asciiTheme="majorBidi" w:hAnsiTheme="majorBidi" w:cstheme="majorBidi"/>
                                  <w:b/>
                                  <w:bCs/>
                                  <w:lang w:bidi="ar-DZ"/>
                                </w:rPr>
                              </w:pPr>
                              <w:r>
                                <w:rPr>
                                  <w:rFonts w:ascii="Arial" w:hAnsi="Arial" w:cs="Arial" w:hint="cs"/>
                                  <w:b/>
                                  <w:bCs/>
                                  <w:rtl/>
                                  <w:lang w:bidi="ar-DZ"/>
                                </w:rPr>
                                <w:t xml:space="preserve"> </w:t>
                              </w:r>
                              <w:hyperlink r:id="rId8" w:history="1">
                                <w:r w:rsidRPr="00511D0C">
                                  <w:rPr>
                                    <w:rStyle w:val="Lienhypertexte"/>
                                    <w:rFonts w:asciiTheme="majorBidi" w:hAnsiTheme="majorBidi" w:cstheme="majorBidi"/>
                                    <w:color w:val="auto"/>
                                  </w:rPr>
                                  <w:t>i.boumeliha@univ-skikda.dz</w:t>
                                </w:r>
                              </w:hyperlink>
                            </w:p>
                            <w:p w14:paraId="7FC9452B" w14:textId="77777777" w:rsidR="006C4B69" w:rsidRPr="00C92DB5" w:rsidRDefault="006C4B69" w:rsidP="006C4B69">
                              <w:pPr>
                                <w:jc w:val="center"/>
                                <w:rPr>
                                  <w:rFonts w:ascii="Simplified Arabic" w:hAnsi="Simplified Arabic" w:cs="Simplified Arabic"/>
                                  <w:b/>
                                  <w:bCs/>
                                  <w:lang w:bidi="ar-DZ"/>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031656" id="Groupe 1" o:spid="_x0000_s1026" style="position:absolute;left:0;text-align:left;margin-left:7.15pt;margin-top:2.4pt;width:471pt;height:190.15pt;z-index:251658240" coordorigin="220,2255" coordsize="8487,2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">
                <v:rect id="Rectangle 90" o:spid="_x0000_s1027" style="position:absolute;left:220;top:2255;width:8487;height:2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" strokecolor="white">
                  <v:textbox>
                    <w:txbxContent>
                      <w:p w14:paraId="43FFCA97" w14:textId="77777777" w:rsidR="00511D0C" w:rsidRPr="00AE6806" w:rsidRDefault="00511D0C" w:rsidP="00AE6806">
                        <w:pPr>
                          <w:bidi/>
                          <w:jc w:val="center"/>
                          <w:rPr>
                            <w:rFonts w:ascii="Simplified Arabic" w:hAnsi="Simplified Arabic" w:cs="Simplified Arabic"/>
                            <w:b/>
                            <w:bCs/>
                            <w:sz w:val="32"/>
                            <w:szCs w:val="32"/>
                            <w:rtl/>
                          </w:rPr>
                        </w:pPr>
                        <w:r w:rsidRPr="00AE6806">
                          <w:rPr>
                            <w:rFonts w:ascii="Simplified Arabic" w:hAnsi="Simplified Arabic" w:cs="Simplified Arabic"/>
                            <w:b/>
                            <w:bCs/>
                            <w:sz w:val="32"/>
                            <w:szCs w:val="32"/>
                            <w:rtl/>
                          </w:rPr>
                          <w:t>الدور المتزايد للذكاء الاصطناعي في دعم الابتكار وتعزيز النمو في المؤسسات الناشئة</w:t>
                        </w:r>
                      </w:p>
                      <w:p w14:paraId="4501914B" w14:textId="470BD1AE" w:rsidR="006C4B69" w:rsidRDefault="00511D0C" w:rsidP="006C4B69">
                        <w:pPr>
                          <w:jc w:val="center"/>
                          <w:rPr>
                            <w:rFonts w:ascii="Sakkal Majalla" w:hAnsi="Sakkal Majalla" w:cs="Sakkal Majalla"/>
                            <w:b/>
                            <w:bCs/>
                            <w:sz w:val="32"/>
                            <w:szCs w:val="32"/>
                            <w:rtl/>
                          </w:rPr>
                        </w:pPr>
                        <w:r w:rsidRPr="00511D0C">
                          <w:rPr>
                            <w:rFonts w:asciiTheme="majorBidi" w:hAnsiTheme="majorBidi" w:cstheme="majorBidi"/>
                            <w:b/>
                            <w:bCs/>
                            <w:sz w:val="24"/>
                            <w:szCs w:val="24"/>
                            <w:lang w:val="en-US"/>
                          </w:rPr>
                          <w:t>The Growing Role of Artificial Intelligence in Supporting Innovation and Enhancing Growth in Startups</w:t>
                        </w:r>
                        <w:r w:rsidRPr="003150D3">
                          <w:rPr>
                            <w:rFonts w:ascii="Sakkal Majalla" w:hAnsi="Sakkal Majalla" w:cs="Sakkal Majalla" w:hint="cs"/>
                            <w:b/>
                            <w:bCs/>
                            <w:sz w:val="32"/>
                            <w:szCs w:val="32"/>
                            <w:rtl/>
                          </w:rPr>
                          <w:t xml:space="preserve"> </w:t>
                        </w:r>
                      </w:p>
                      <w:p w14:paraId="20BA61CE" w14:textId="77777777" w:rsidR="00FD4E82" w:rsidRPr="00FD4E82" w:rsidRDefault="00FD4E82" w:rsidP="00FD4E82">
                        <w:pPr>
                          <w:bidi/>
                          <w:jc w:val="center"/>
                          <w:rPr>
                            <w:rFonts w:ascii="Simplified Arabic" w:hAnsi="Simplified Arabic" w:cs="Simplified Arabic"/>
                            <w:b/>
                            <w:bCs/>
                            <w:sz w:val="28"/>
                            <w:szCs w:val="28"/>
                            <w:lang w:val="en-US" w:bidi="ar-DZ"/>
                          </w:rPr>
                        </w:pPr>
                        <w:r w:rsidRPr="00FD4E82">
                          <w:rPr>
                            <w:rFonts w:ascii="Simplified Arabic" w:hAnsi="Simplified Arabic" w:cs="Simplified Arabic"/>
                            <w:b/>
                            <w:bCs/>
                            <w:sz w:val="28"/>
                            <w:szCs w:val="28"/>
                            <w:rtl/>
                            <w:lang w:val="en-US" w:bidi="ar-DZ"/>
                          </w:rPr>
                          <w:t>المحور الثالث: المؤسسات الناشئة وفرص الأعمال في العصر الرقمي</w:t>
                        </w:r>
                      </w:p>
                    </w:txbxContent>
                  </v:textbox>
                </v:rect>
                <v:rect id="Rectangle 91" o:spid="_x0000_s1028" style="position:absolute;left:2753;top:3921;width:3404;height:1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" strokecolor="white">
                  <v:textbox>
                    <w:txbxContent>
                      <w:p w14:paraId="682FC1DF" w14:textId="02C324C9" w:rsidR="006C4B69" w:rsidRDefault="00511D0C" w:rsidP="00AE6806">
                        <w:pPr>
                          <w:bidi/>
                          <w:spacing w:after="120"/>
                          <w:jc w:val="center"/>
                          <w:rPr>
                            <w:rFonts w:ascii="Arial" w:hAnsi="Arial" w:cs="Arial"/>
                            <w:b/>
                            <w:bCs/>
                            <w:rtl/>
                            <w:lang w:bidi="ar-DZ"/>
                          </w:rPr>
                        </w:pPr>
                        <w:r>
                          <w:rPr>
                            <w:rFonts w:ascii="Arial" w:hAnsi="Arial" w:cs="Arial" w:hint="cs"/>
                            <w:b/>
                            <w:bCs/>
                            <w:rtl/>
                            <w:lang w:bidi="ar-DZ"/>
                          </w:rPr>
                          <w:t xml:space="preserve">إيمان </w:t>
                        </w:r>
                        <w:proofErr w:type="spellStart"/>
                        <w:r>
                          <w:rPr>
                            <w:rFonts w:ascii="Arial" w:hAnsi="Arial" w:cs="Arial" w:hint="cs"/>
                            <w:b/>
                            <w:bCs/>
                            <w:rtl/>
                            <w:lang w:bidi="ar-DZ"/>
                          </w:rPr>
                          <w:t>بومليحة</w:t>
                        </w:r>
                        <w:proofErr w:type="spellEnd"/>
                      </w:p>
                      <w:p w14:paraId="1C97393E" w14:textId="77777777" w:rsidR="00511D0C" w:rsidRDefault="00511D0C" w:rsidP="006C4B69">
                        <w:pPr>
                          <w:spacing w:after="120"/>
                          <w:jc w:val="center"/>
                          <w:rPr>
                            <w:rFonts w:ascii="Arial" w:hAnsi="Arial" w:cs="Arial"/>
                            <w:b/>
                            <w:bCs/>
                            <w:rtl/>
                            <w:lang w:bidi="ar-DZ"/>
                          </w:rPr>
                        </w:pPr>
                        <w:r>
                          <w:rPr>
                            <w:rFonts w:ascii="Arial" w:hAnsi="Arial" w:cs="Arial" w:hint="cs"/>
                            <w:b/>
                            <w:bCs/>
                            <w:rtl/>
                            <w:lang w:bidi="ar-DZ"/>
                          </w:rPr>
                          <w:t>طالبة دكتوراه/ جامعة 22 أوت 1955 سكيكدة</w:t>
                        </w:r>
                      </w:p>
                      <w:p w14:paraId="7E00CD19" w14:textId="020A0C91" w:rsidR="006C4B69" w:rsidRPr="00511D0C" w:rsidRDefault="00511D0C" w:rsidP="00511D0C">
                        <w:pPr>
                          <w:spacing w:after="120"/>
                          <w:jc w:val="center"/>
                          <w:rPr>
                            <w:rFonts w:asciiTheme="majorBidi" w:hAnsiTheme="majorBidi" w:cstheme="majorBidi"/>
                            <w:b/>
                            <w:bCs/>
                            <w:lang w:bidi="ar-DZ"/>
                          </w:rPr>
                        </w:pPr>
                        <w:r>
                          <w:rPr>
                            <w:rFonts w:ascii="Arial" w:hAnsi="Arial" w:cs="Arial" w:hint="cs"/>
                            <w:b/>
                            <w:bCs/>
                            <w:rtl/>
                            <w:lang w:bidi="ar-DZ"/>
                          </w:rPr>
                          <w:t xml:space="preserve"> </w:t>
                        </w:r>
                        <w:hyperlink r:id="rId9" w:history="1">
                          <w:r w:rsidRPr="00511D0C">
                            <w:rPr>
                              <w:rStyle w:val="Lienhypertexte"/>
                              <w:rFonts w:asciiTheme="majorBidi" w:hAnsiTheme="majorBidi" w:cstheme="majorBidi"/>
                              <w:color w:val="auto"/>
                            </w:rPr>
                            <w:t>i.boumeliha@univ-skikda.dz</w:t>
                          </w:r>
                        </w:hyperlink>
                      </w:p>
                      <w:p w14:paraId="7FC9452B" w14:textId="77777777" w:rsidR="006C4B69" w:rsidRPr="00C92DB5" w:rsidRDefault="006C4B69" w:rsidP="006C4B69">
                        <w:pPr>
                          <w:jc w:val="center"/>
                          <w:rPr>
                            <w:rFonts w:ascii="Simplified Arabic" w:hAnsi="Simplified Arabic" w:cs="Simplified Arabic"/>
                            <w:b/>
                            <w:bCs/>
                            <w:lang w:bidi="ar-DZ"/>
                          </w:rPr>
                        </w:pPr>
                      </w:p>
                    </w:txbxContent>
                  </v:textbox>
                </v:rect>
              </v:group>
            </w:pict>
          </mc:Fallback>
        </mc:AlternateContent>
      </w:r>
    </w:p>
    <w:p w14:paraId="14F53EA7" w14:textId="1876BADA" w:rsidR="006C4B69" w:rsidRDefault="006C4B69" w:rsidP="009849B5">
      <w:pPr>
        <w:bidi/>
        <w:spacing w:after="0"/>
        <w:rPr>
          <w:rFonts w:ascii="Sakkal Majalla" w:hAnsi="Sakkal Majalla" w:cs="Sakkal Majalla"/>
          <w:sz w:val="28"/>
          <w:szCs w:val="28"/>
          <w:rtl/>
          <w:lang w:bidi="ar-DZ"/>
        </w:rPr>
      </w:pPr>
    </w:p>
    <w:p w14:paraId="578B538B" w14:textId="77777777" w:rsidR="006C4B69" w:rsidRDefault="006C4B69" w:rsidP="009849B5">
      <w:pPr>
        <w:bidi/>
        <w:spacing w:after="0"/>
        <w:rPr>
          <w:rFonts w:ascii="Sakkal Majalla" w:hAnsi="Sakkal Majalla" w:cs="Sakkal Majalla"/>
          <w:sz w:val="28"/>
          <w:szCs w:val="28"/>
          <w:rtl/>
          <w:lang w:bidi="ar-DZ"/>
        </w:rPr>
      </w:pPr>
    </w:p>
    <w:p w14:paraId="7C3579F7" w14:textId="77777777" w:rsidR="006C4B69" w:rsidRDefault="006C4B69" w:rsidP="009849B5">
      <w:pPr>
        <w:bidi/>
        <w:spacing w:after="0"/>
        <w:rPr>
          <w:rFonts w:ascii="Sakkal Majalla" w:hAnsi="Sakkal Majalla" w:cs="Sakkal Majalla"/>
          <w:sz w:val="28"/>
          <w:szCs w:val="28"/>
          <w:rtl/>
          <w:lang w:bidi="ar-DZ"/>
        </w:rPr>
      </w:pPr>
    </w:p>
    <w:p w14:paraId="2E21F18A" w14:textId="77777777" w:rsidR="006C4B69" w:rsidRDefault="006C4B69" w:rsidP="009849B5">
      <w:pPr>
        <w:bidi/>
        <w:spacing w:after="0"/>
        <w:rPr>
          <w:rFonts w:ascii="Sakkal Majalla" w:hAnsi="Sakkal Majalla" w:cs="Sakkal Majalla"/>
          <w:sz w:val="28"/>
          <w:szCs w:val="28"/>
          <w:rtl/>
          <w:lang w:bidi="ar-DZ"/>
        </w:rPr>
      </w:pPr>
    </w:p>
    <w:p w14:paraId="0357302A" w14:textId="77777777" w:rsidR="006C4B69" w:rsidRDefault="006C4B69" w:rsidP="009849B5">
      <w:pPr>
        <w:bidi/>
        <w:spacing w:after="0"/>
        <w:rPr>
          <w:rFonts w:ascii="Sakkal Majalla" w:hAnsi="Sakkal Majalla" w:cs="Sakkal Majalla"/>
          <w:sz w:val="28"/>
          <w:szCs w:val="28"/>
          <w:rtl/>
          <w:lang w:bidi="ar-DZ"/>
        </w:rPr>
      </w:pPr>
    </w:p>
    <w:p w14:paraId="10155A91" w14:textId="77777777" w:rsidR="006C4B69" w:rsidRDefault="006C4B69" w:rsidP="009849B5">
      <w:pPr>
        <w:bidi/>
        <w:spacing w:after="0"/>
        <w:rPr>
          <w:rFonts w:ascii="Sakkal Majalla" w:hAnsi="Sakkal Majalla" w:cs="Sakkal Majalla"/>
          <w:sz w:val="28"/>
          <w:szCs w:val="28"/>
          <w:rtl/>
          <w:lang w:bidi="ar-DZ"/>
        </w:rPr>
      </w:pPr>
    </w:p>
    <w:p w14:paraId="4C139B33" w14:textId="77777777" w:rsidR="00FD4E82" w:rsidRDefault="00FD4E82" w:rsidP="00FD4E82">
      <w:pPr>
        <w:bidi/>
        <w:spacing w:after="0" w:line="240" w:lineRule="auto"/>
        <w:rPr>
          <w:rFonts w:ascii="Simplified Arabic" w:hAnsi="Simplified Arabic" w:cs="Simplified Arabic"/>
          <w:sz w:val="28"/>
          <w:szCs w:val="28"/>
          <w:rtl/>
          <w:lang w:bidi="ar-DZ"/>
        </w:rPr>
      </w:pPr>
      <w:bookmarkStart w:id="0" w:name="_Hlk212734306"/>
    </w:p>
    <w:p w14:paraId="1014C711" w14:textId="3CC0D0B6" w:rsidR="006C4B69" w:rsidRPr="00FD4E82" w:rsidRDefault="006C4B69" w:rsidP="00FD4E82">
      <w:pPr>
        <w:bidi/>
        <w:spacing w:after="0" w:line="240" w:lineRule="auto"/>
        <w:rPr>
          <w:rFonts w:ascii="Simplified Arabic" w:hAnsi="Simplified Arabic" w:cs="Simplified Arabic"/>
          <w:b/>
          <w:bCs/>
          <w:sz w:val="28"/>
          <w:szCs w:val="28"/>
          <w:rtl/>
          <w:lang w:bidi="ar-DZ"/>
        </w:rPr>
      </w:pPr>
      <w:r w:rsidRPr="00FD4E82">
        <w:rPr>
          <w:rFonts w:ascii="Simplified Arabic" w:hAnsi="Simplified Arabic" w:cs="Simplified Arabic"/>
          <w:b/>
          <w:bCs/>
          <w:sz w:val="28"/>
          <w:szCs w:val="28"/>
          <w:rtl/>
          <w:lang w:bidi="ar-DZ"/>
        </w:rPr>
        <w:t>الملخص:</w:t>
      </w:r>
    </w:p>
    <w:p w14:paraId="2F2E1843" w14:textId="77777777" w:rsidR="00E64A65" w:rsidRPr="00AE6806" w:rsidRDefault="00E64A65" w:rsidP="00FD4E82">
      <w:pPr>
        <w:bidi/>
        <w:spacing w:after="0" w:line="240" w:lineRule="auto"/>
        <w:jc w:val="both"/>
        <w:rPr>
          <w:rFonts w:ascii="Simplified Arabic" w:hAnsi="Simplified Arabic" w:cs="Simplified Arabic"/>
          <w:sz w:val="28"/>
          <w:szCs w:val="28"/>
          <w:rtl/>
        </w:rPr>
      </w:pPr>
      <w:r w:rsidRPr="00AE6806">
        <w:rPr>
          <w:rFonts w:ascii="Simplified Arabic" w:hAnsi="Simplified Arabic" w:cs="Simplified Arabic"/>
          <w:sz w:val="28"/>
          <w:szCs w:val="28"/>
          <w:rtl/>
        </w:rPr>
        <w:t>تهدف هذه الدراسة إلى معرفة دور الذكاء الاصطناعي في دعم الابتكار وتعزيز فرص نجاح المؤسسات الناشئة، باعتبارها ركيزة أساسية في الاقتصادات الحديثة، كما يسلط الضوء على الإمكانات الواسعة التي يقدمها الذكاء الاصطناعي في تحسين العمليات التشغيلية، وتطوير المنتجات والخدمات، وتحليل البيانات لدعم اتخاذ القرار الصحيح، وتبرز الدراسة كيف يسهم الذكاء الاصطناعي في صياغة استراتيجيات أكثر كفاءة وتميزا، وتمكين المؤسسات الناشئة من بناء نماذج أعمال مبتكرة</w:t>
      </w:r>
      <w:r w:rsidRPr="00AE6806">
        <w:rPr>
          <w:rFonts w:ascii="Simplified Arabic" w:hAnsi="Simplified Arabic" w:cs="Simplified Arabic"/>
          <w:sz w:val="28"/>
          <w:szCs w:val="28"/>
        </w:rPr>
        <w:t>.</w:t>
      </w:r>
    </w:p>
    <w:p w14:paraId="16657F09" w14:textId="77777777" w:rsidR="00E64A65" w:rsidRPr="00AE6806" w:rsidRDefault="00E64A65" w:rsidP="00FD4E82">
      <w:pPr>
        <w:bidi/>
        <w:spacing w:after="0" w:line="240" w:lineRule="auto"/>
        <w:jc w:val="both"/>
        <w:rPr>
          <w:rFonts w:ascii="Simplified Arabic" w:hAnsi="Simplified Arabic" w:cs="Simplified Arabic"/>
          <w:sz w:val="28"/>
          <w:szCs w:val="28"/>
          <w:rtl/>
        </w:rPr>
      </w:pPr>
      <w:r w:rsidRPr="00AE6806">
        <w:rPr>
          <w:rFonts w:ascii="Simplified Arabic" w:hAnsi="Simplified Arabic" w:cs="Simplified Arabic"/>
          <w:sz w:val="28"/>
          <w:szCs w:val="28"/>
          <w:rtl/>
        </w:rPr>
        <w:t>تظهر نتائج الدراسة أن الذكاء الاصطناعي يمثل عنصرا أساسيا في نجاح المؤسسات الناشئة، وهو ما تؤكده بعض التجارب التي دمجت أدوات الذكاء الاصطناعي في عملياتها، ومع ذلك، لا تغفل الدراسة التحديات التي تعترض طريق تبني هذه التقنيات، والتي تشمل محدودية الموارد المالية والبشرية، وضعف البنية التحتية، والمخاوف المتعلقة بخصوصية البيانات والأخلاقيات الرقمية، وبالتالي، فإن الاستثمار الواعي في الذكاء الاصطناعي يعد فرصة استراتيجية للمؤسسات الناشئة من أجل تحقيق التميز والتوسع في بيئات تنافسية متسارعة التغير</w:t>
      </w:r>
      <w:r w:rsidRPr="00AE6806">
        <w:rPr>
          <w:rFonts w:ascii="Simplified Arabic" w:hAnsi="Simplified Arabic" w:cs="Simplified Arabic"/>
          <w:sz w:val="28"/>
          <w:szCs w:val="28"/>
        </w:rPr>
        <w:t>.</w:t>
      </w:r>
    </w:p>
    <w:p w14:paraId="5D3FED48" w14:textId="77777777" w:rsidR="00E64A65" w:rsidRPr="00AE6806" w:rsidRDefault="00E64A65" w:rsidP="00FD4E82">
      <w:pPr>
        <w:bidi/>
        <w:spacing w:after="0" w:line="240" w:lineRule="auto"/>
        <w:jc w:val="both"/>
        <w:rPr>
          <w:rFonts w:ascii="Simplified Arabic" w:hAnsi="Simplified Arabic" w:cs="Simplified Arabic"/>
          <w:b/>
          <w:bCs/>
          <w:sz w:val="28"/>
          <w:szCs w:val="28"/>
          <w:rtl/>
        </w:rPr>
      </w:pPr>
      <w:r w:rsidRPr="00AE6806">
        <w:rPr>
          <w:rFonts w:ascii="Simplified Arabic" w:hAnsi="Simplified Arabic" w:cs="Simplified Arabic"/>
          <w:b/>
          <w:bCs/>
          <w:sz w:val="28"/>
          <w:szCs w:val="28"/>
          <w:rtl/>
        </w:rPr>
        <w:t>الكلمات المفتاحية</w:t>
      </w:r>
    </w:p>
    <w:p w14:paraId="787EDD5C" w14:textId="77777777" w:rsidR="00E64A65" w:rsidRPr="00AE6806" w:rsidRDefault="00E64A65" w:rsidP="00FD4E82">
      <w:pPr>
        <w:bidi/>
        <w:spacing w:after="0" w:line="240" w:lineRule="auto"/>
        <w:jc w:val="both"/>
        <w:rPr>
          <w:rFonts w:ascii="Simplified Arabic" w:hAnsi="Simplified Arabic" w:cs="Simplified Arabic"/>
          <w:sz w:val="28"/>
          <w:szCs w:val="28"/>
          <w:rtl/>
        </w:rPr>
      </w:pPr>
      <w:r w:rsidRPr="00AE6806">
        <w:rPr>
          <w:rFonts w:ascii="Simplified Arabic" w:hAnsi="Simplified Arabic" w:cs="Simplified Arabic"/>
          <w:sz w:val="28"/>
          <w:szCs w:val="28"/>
          <w:rtl/>
        </w:rPr>
        <w:t>الذكاء الاصطناعي، المؤسسات الناشئة، الابتكار، النمو، نموذج أعمال.</w:t>
      </w:r>
    </w:p>
    <w:bookmarkEnd w:id="0"/>
    <w:p w14:paraId="0474C314" w14:textId="4C1E9B87" w:rsidR="006C4B69" w:rsidRPr="00AE6806" w:rsidRDefault="006C4B69" w:rsidP="00FD4E82">
      <w:pPr>
        <w:spacing w:after="0" w:line="240" w:lineRule="auto"/>
        <w:rPr>
          <w:rFonts w:ascii="Sakkal Majalla" w:hAnsi="Sakkal Majalla" w:cs="Sakkal Majalla"/>
          <w:sz w:val="28"/>
          <w:szCs w:val="28"/>
          <w:lang w:val="en-US" w:bidi="ar-DZ"/>
        </w:rPr>
      </w:pPr>
      <w:proofErr w:type="gramStart"/>
      <w:r w:rsidRPr="00AE6806">
        <w:rPr>
          <w:rFonts w:ascii="Sakkal Majalla" w:hAnsi="Sakkal Majalla" w:cs="Sakkal Majalla"/>
          <w:sz w:val="28"/>
          <w:szCs w:val="28"/>
          <w:lang w:val="en-US" w:bidi="ar-DZ"/>
        </w:rPr>
        <w:t>Abstract :</w:t>
      </w:r>
      <w:proofErr w:type="gramEnd"/>
    </w:p>
    <w:p w14:paraId="0B80BA3D" w14:textId="77777777" w:rsidR="00E64A65" w:rsidRPr="00E64A65" w:rsidRDefault="00E64A65" w:rsidP="00FD4E82">
      <w:pPr>
        <w:spacing w:after="0" w:line="240" w:lineRule="auto"/>
        <w:jc w:val="both"/>
        <w:rPr>
          <w:rFonts w:asciiTheme="majorBidi" w:hAnsiTheme="majorBidi" w:cstheme="majorBidi"/>
          <w:sz w:val="24"/>
          <w:szCs w:val="24"/>
          <w:lang w:val="en-US"/>
        </w:rPr>
      </w:pPr>
      <w:r w:rsidRPr="00E64A65">
        <w:rPr>
          <w:rFonts w:asciiTheme="majorBidi" w:hAnsiTheme="majorBidi" w:cstheme="majorBidi"/>
          <w:sz w:val="24"/>
          <w:szCs w:val="24"/>
          <w:lang w:val="en-US"/>
        </w:rPr>
        <w:t>This study aims to examine the role of artificial intelligence (AI) in supporting innovation and enhancing the success prospects of startups, considering them as a fundamental pillar of modern economies. It highlights the vast potential of AI in improving operational processes, developing products and services, and analyzing data to support sound decision-making. The study also demonstrates how AI contributes to the formulation of more efficient and distinctive strategies, enabling startups to build innovative business models.</w:t>
      </w:r>
    </w:p>
    <w:p w14:paraId="6475680F" w14:textId="77777777" w:rsidR="00E64A65" w:rsidRPr="00E64A65" w:rsidRDefault="00E64A65" w:rsidP="00FD4E82">
      <w:pPr>
        <w:spacing w:after="0" w:line="240" w:lineRule="auto"/>
        <w:jc w:val="both"/>
        <w:rPr>
          <w:rFonts w:asciiTheme="majorBidi" w:hAnsiTheme="majorBidi" w:cstheme="majorBidi"/>
          <w:sz w:val="24"/>
          <w:szCs w:val="24"/>
          <w:lang w:val="en-US"/>
        </w:rPr>
      </w:pPr>
      <w:r w:rsidRPr="00E64A65">
        <w:rPr>
          <w:rFonts w:asciiTheme="majorBidi" w:hAnsiTheme="majorBidi" w:cstheme="majorBidi"/>
          <w:sz w:val="24"/>
          <w:szCs w:val="24"/>
          <w:lang w:val="en-US"/>
        </w:rPr>
        <w:t>The findings reveal that AI represents a key factor in the success of startups, as confirmed by various experiences in which AI tools were integrated into operational activities. Nevertheless, the study does not overlook the challenges associated with adopting such technologies, including limited financial and human resources, weak infrastructure, and concerns related to data privacy and digital ethics. Therefore, mindful investment in AI represents a strategic opportunity for startups to achieve differentiation and expand in rapidly changing and competitive environments.</w:t>
      </w:r>
    </w:p>
    <w:p w14:paraId="0726069B" w14:textId="77777777" w:rsidR="00E64A65" w:rsidRPr="00E64A65" w:rsidRDefault="00E64A65" w:rsidP="00FD4E82">
      <w:pPr>
        <w:spacing w:after="0" w:line="240" w:lineRule="auto"/>
        <w:jc w:val="both"/>
        <w:rPr>
          <w:rFonts w:asciiTheme="majorBidi" w:hAnsiTheme="majorBidi" w:cstheme="majorBidi"/>
          <w:b/>
          <w:bCs/>
          <w:sz w:val="24"/>
          <w:szCs w:val="24"/>
          <w:lang w:val="en-US"/>
        </w:rPr>
      </w:pPr>
      <w:r w:rsidRPr="00E64A65">
        <w:rPr>
          <w:rFonts w:asciiTheme="majorBidi" w:hAnsiTheme="majorBidi" w:cstheme="majorBidi"/>
          <w:b/>
          <w:bCs/>
          <w:sz w:val="24"/>
          <w:szCs w:val="24"/>
          <w:lang w:val="en-US"/>
        </w:rPr>
        <w:t>Keywords</w:t>
      </w:r>
    </w:p>
    <w:p w14:paraId="58D82526" w14:textId="77777777" w:rsidR="00E64A65" w:rsidRPr="00E64A65" w:rsidRDefault="00E64A65" w:rsidP="00E64A65">
      <w:pPr>
        <w:spacing w:after="0"/>
        <w:rPr>
          <w:rFonts w:asciiTheme="majorBidi" w:hAnsiTheme="majorBidi" w:cstheme="majorBidi"/>
          <w:sz w:val="24"/>
          <w:szCs w:val="24"/>
          <w:lang w:val="en-US"/>
        </w:rPr>
      </w:pPr>
      <w:r w:rsidRPr="00E64A65">
        <w:rPr>
          <w:rFonts w:asciiTheme="majorBidi" w:hAnsiTheme="majorBidi" w:cstheme="majorBidi"/>
          <w:sz w:val="24"/>
          <w:szCs w:val="24"/>
          <w:lang w:val="en-US"/>
        </w:rPr>
        <w:t>Artificial Intelligence, Startups, Innovation, Growth, Business Model</w:t>
      </w:r>
      <w:r w:rsidRPr="003150D3">
        <w:rPr>
          <w:rFonts w:asciiTheme="majorBidi" w:hAnsiTheme="majorBidi" w:cstheme="majorBidi"/>
          <w:sz w:val="24"/>
          <w:szCs w:val="24"/>
          <w:rtl/>
        </w:rPr>
        <w:t>.</w:t>
      </w:r>
    </w:p>
    <w:p w14:paraId="339F1ABD" w14:textId="77777777" w:rsidR="00FD4E82" w:rsidRDefault="00FD4E82" w:rsidP="009849B5">
      <w:pPr>
        <w:tabs>
          <w:tab w:val="left" w:pos="2070"/>
        </w:tabs>
        <w:bidi/>
        <w:spacing w:after="0"/>
        <w:rPr>
          <w:rFonts w:ascii="Simplified Arabic" w:hAnsi="Simplified Arabic" w:cs="Simplified Arabic"/>
          <w:b/>
          <w:bCs/>
          <w:sz w:val="32"/>
          <w:szCs w:val="32"/>
          <w:rtl/>
          <w:lang w:bidi="ar-DZ"/>
        </w:rPr>
      </w:pPr>
    </w:p>
    <w:p w14:paraId="12AAE58A" w14:textId="4FCAD6CB" w:rsidR="000619BB" w:rsidRPr="00AE6806" w:rsidRDefault="000619BB" w:rsidP="00FD4E82">
      <w:pPr>
        <w:tabs>
          <w:tab w:val="left" w:pos="2070"/>
        </w:tabs>
        <w:bidi/>
        <w:spacing w:after="0"/>
        <w:rPr>
          <w:rFonts w:ascii="Simplified Arabic" w:hAnsi="Simplified Arabic" w:cs="Simplified Arabic"/>
          <w:b/>
          <w:bCs/>
          <w:sz w:val="32"/>
          <w:szCs w:val="32"/>
          <w:rtl/>
        </w:rPr>
      </w:pPr>
      <w:r w:rsidRPr="00AE6806">
        <w:rPr>
          <w:rFonts w:ascii="Simplified Arabic" w:hAnsi="Simplified Arabic" w:cs="Simplified Arabic"/>
          <w:b/>
          <w:bCs/>
          <w:sz w:val="32"/>
          <w:szCs w:val="32"/>
          <w:rtl/>
          <w:lang w:bidi="ar-DZ"/>
        </w:rPr>
        <w:lastRenderedPageBreak/>
        <w:t>مقدمة:</w:t>
      </w:r>
      <w:r w:rsidRPr="00AE6806">
        <w:rPr>
          <w:rFonts w:ascii="Simplified Arabic" w:hAnsi="Simplified Arabic" w:cs="Simplified Arabic"/>
          <w:sz w:val="32"/>
          <w:szCs w:val="32"/>
          <w:rtl/>
          <w:lang w:bidi="ar-DZ"/>
        </w:rPr>
        <w:t xml:space="preserve">  </w:t>
      </w:r>
    </w:p>
    <w:p w14:paraId="0D00FE16" w14:textId="77777777" w:rsidR="002E6E8F" w:rsidRPr="00AE6806" w:rsidRDefault="002E6E8F" w:rsidP="00FD4E82">
      <w:pPr>
        <w:tabs>
          <w:tab w:val="left" w:pos="2070"/>
        </w:tabs>
        <w:bidi/>
        <w:spacing w:after="0" w:line="240" w:lineRule="auto"/>
        <w:jc w:val="both"/>
        <w:rPr>
          <w:rFonts w:ascii="Simplified Arabic" w:hAnsi="Simplified Arabic" w:cs="Simplified Arabic"/>
          <w:sz w:val="32"/>
          <w:szCs w:val="32"/>
          <w:rtl/>
        </w:rPr>
      </w:pPr>
      <w:r w:rsidRPr="00AE6806">
        <w:rPr>
          <w:rFonts w:ascii="Simplified Arabic" w:hAnsi="Simplified Arabic" w:cs="Simplified Arabic"/>
          <w:sz w:val="32"/>
          <w:szCs w:val="32"/>
          <w:rtl/>
        </w:rPr>
        <w:t>يشهد العالم الحديث تحولات جوهرية في أنماط الأعمال نتيجة للتقدم التكنولوجي المتسارع، حيث يبرز الذكاء الاصطناعي كأحد الركائز الأساسية لهذه التحولات، بما يحمله من إمكانات لتطوير الابتكار ودعم النمو المستدام. المؤسسات الناشئة، التي تمتاز بالمرونة والطموح نحو التوسع والتميز، أصبحت تدرك أن دمج تقنيات الذكاء الاصطناعي ليس مجرد خيار ثانوي، بل هو ضرورة استراتيجية لمواكبة المنافسة وتحقيق استدامة الأعمال</w:t>
      </w:r>
      <w:r w:rsidRPr="00AE6806">
        <w:rPr>
          <w:rFonts w:ascii="Simplified Arabic" w:hAnsi="Simplified Arabic" w:cs="Simplified Arabic"/>
          <w:sz w:val="32"/>
          <w:szCs w:val="32"/>
        </w:rPr>
        <w:t>.</w:t>
      </w:r>
    </w:p>
    <w:p w14:paraId="5B7EBA2D" w14:textId="1DA6247F" w:rsidR="00977DAF" w:rsidRPr="00AE6806" w:rsidRDefault="002E6E8F" w:rsidP="00484F68">
      <w:pPr>
        <w:tabs>
          <w:tab w:val="left" w:pos="2070"/>
        </w:tabs>
        <w:bidi/>
        <w:spacing w:after="0"/>
        <w:jc w:val="both"/>
        <w:rPr>
          <w:rFonts w:ascii="Simplified Arabic" w:hAnsi="Simplified Arabic" w:cs="Simplified Arabic"/>
          <w:sz w:val="32"/>
          <w:szCs w:val="32"/>
          <w:rtl/>
        </w:rPr>
      </w:pPr>
      <w:r w:rsidRPr="00AE6806">
        <w:rPr>
          <w:rFonts w:ascii="Simplified Arabic" w:hAnsi="Simplified Arabic" w:cs="Simplified Arabic"/>
          <w:sz w:val="32"/>
          <w:szCs w:val="32"/>
          <w:rtl/>
        </w:rPr>
        <w:t>يشمل تأثير الذكاء الاصطناعي جوانب متعددة تتجاوز مجرد تقديم منتجات وخدمات مبتكرة إلى تعزيز الكفاءة التشغيلية، تحسين عمليات اتخاذ القرار، وإدارة المخاطر بطريقة استباقية</w:t>
      </w:r>
      <w:r w:rsidR="009C4D53" w:rsidRPr="00AE6806">
        <w:rPr>
          <w:rFonts w:ascii="Simplified Arabic" w:hAnsi="Simplified Arabic" w:cs="Simplified Arabic"/>
          <w:sz w:val="32"/>
          <w:szCs w:val="32"/>
          <w:rtl/>
        </w:rPr>
        <w:t>،</w:t>
      </w:r>
      <w:r w:rsidRPr="00AE6806">
        <w:rPr>
          <w:rFonts w:ascii="Simplified Arabic" w:hAnsi="Simplified Arabic" w:cs="Simplified Arabic"/>
          <w:sz w:val="32"/>
          <w:szCs w:val="32"/>
          <w:rtl/>
        </w:rPr>
        <w:t xml:space="preserve"> كما يفتح الذكاء الاصطناعي آفاقا واسعة أمام الشركات الناشئة من خلال الاستفادة من التحليلات التنبؤية، تقنيات التعلم الآلي، ومعالجة البيانات الضخمة، مما يتيح لها القدرة على استشراف اتجاهات السوق والتكيف بسرعة مع متغيراته</w:t>
      </w:r>
      <w:r w:rsidR="00484F68">
        <w:rPr>
          <w:rFonts w:ascii="Simplified Arabic" w:hAnsi="Simplified Arabic" w:cs="Simplified Arabic" w:hint="cs"/>
          <w:sz w:val="32"/>
          <w:szCs w:val="32"/>
          <w:rtl/>
        </w:rPr>
        <w:t>، و</w:t>
      </w:r>
      <w:r w:rsidRPr="00AE6806">
        <w:rPr>
          <w:rFonts w:ascii="Simplified Arabic" w:hAnsi="Simplified Arabic" w:cs="Simplified Arabic"/>
          <w:sz w:val="32"/>
          <w:szCs w:val="32"/>
          <w:rtl/>
        </w:rPr>
        <w:t>في ظل بيئة اقتصادية تتسم بعدم الاستقرار وسرعة التغيير، تزداد أهمية دراسة دور الذكاء الاصطناعي في دعم الابتكار ودفع عجلة النمو داخل المؤسسات الناشئة. الشركات التي تنجح في توظيف إمكانات هذه التكنولوجيا تتخذ موقعا تنافسيا متقدم</w:t>
      </w:r>
      <w:r w:rsidR="009C4D53" w:rsidRPr="00AE6806">
        <w:rPr>
          <w:rFonts w:ascii="Simplified Arabic" w:hAnsi="Simplified Arabic" w:cs="Simplified Arabic"/>
          <w:sz w:val="32"/>
          <w:szCs w:val="32"/>
          <w:rtl/>
        </w:rPr>
        <w:t xml:space="preserve">ا </w:t>
      </w:r>
      <w:r w:rsidRPr="00AE6806">
        <w:rPr>
          <w:rFonts w:ascii="Simplified Arabic" w:hAnsi="Simplified Arabic" w:cs="Simplified Arabic"/>
          <w:sz w:val="32"/>
          <w:szCs w:val="32"/>
          <w:rtl/>
        </w:rPr>
        <w:t>لا يضمن لها فقط مواجهة التحديات الحالية، بل يمكنها أيضًا من تشكيل مستقبل أكثر إشراقا واستدامة يعتمد على الإبداع والتطوير المتواصل.</w:t>
      </w:r>
    </w:p>
    <w:p w14:paraId="61D6B77B" w14:textId="25DD3478" w:rsidR="002E6E8F" w:rsidRPr="00AE6806" w:rsidRDefault="002E6E8F" w:rsidP="002E6E8F">
      <w:pPr>
        <w:tabs>
          <w:tab w:val="left" w:pos="2070"/>
        </w:tabs>
        <w:bidi/>
        <w:spacing w:after="0"/>
        <w:jc w:val="both"/>
        <w:rPr>
          <w:rFonts w:ascii="Simplified Arabic" w:hAnsi="Simplified Arabic" w:cs="Simplified Arabic"/>
          <w:b/>
          <w:bCs/>
          <w:sz w:val="32"/>
          <w:szCs w:val="32"/>
          <w:rtl/>
        </w:rPr>
      </w:pPr>
      <w:r w:rsidRPr="00AE6806">
        <w:rPr>
          <w:rFonts w:ascii="Simplified Arabic" w:hAnsi="Simplified Arabic" w:cs="Simplified Arabic"/>
          <w:b/>
          <w:bCs/>
          <w:sz w:val="32"/>
          <w:szCs w:val="32"/>
          <w:rtl/>
        </w:rPr>
        <w:t xml:space="preserve">الإشكالية: </w:t>
      </w:r>
    </w:p>
    <w:p w14:paraId="59FEA2AD" w14:textId="33E2741D" w:rsidR="002E6E8F" w:rsidRPr="00AE6806" w:rsidRDefault="002E6E8F" w:rsidP="002E6E8F">
      <w:pPr>
        <w:tabs>
          <w:tab w:val="left" w:pos="2070"/>
        </w:tabs>
        <w:bidi/>
        <w:spacing w:after="0"/>
        <w:jc w:val="both"/>
        <w:rPr>
          <w:rFonts w:ascii="Simplified Arabic" w:hAnsi="Simplified Arabic" w:cs="Simplified Arabic"/>
          <w:b/>
          <w:bCs/>
          <w:sz w:val="32"/>
          <w:szCs w:val="32"/>
          <w:rtl/>
        </w:rPr>
      </w:pPr>
      <w:r w:rsidRPr="00AE6806">
        <w:rPr>
          <w:rFonts w:ascii="Simplified Arabic" w:hAnsi="Simplified Arabic" w:cs="Simplified Arabic"/>
          <w:sz w:val="32"/>
          <w:szCs w:val="32"/>
          <w:rtl/>
        </w:rPr>
        <w:t>على الرغم من الفرص الهائلة التي يوفرها الذكاء الاصطناعي لتعزيز الابتكار ودعم النمو، إلا أن المؤسسات الناشئة لا تزال تواجه مجموعة من العقبات التي تؤثر على قدرتها على الاستفادة من هذه التقنيات بشكل فعال</w:t>
      </w:r>
      <w:r w:rsidR="009C4D53" w:rsidRPr="00AE6806">
        <w:rPr>
          <w:rFonts w:ascii="Simplified Arabic" w:hAnsi="Simplified Arabic" w:cs="Simplified Arabic"/>
          <w:sz w:val="32"/>
          <w:szCs w:val="32"/>
          <w:rtl/>
        </w:rPr>
        <w:t>،</w:t>
      </w:r>
      <w:r w:rsidRPr="00AE6806">
        <w:rPr>
          <w:rFonts w:ascii="Simplified Arabic" w:hAnsi="Simplified Arabic" w:cs="Simplified Arabic"/>
          <w:sz w:val="32"/>
          <w:szCs w:val="32"/>
          <w:rtl/>
        </w:rPr>
        <w:t xml:space="preserve"> تتجلى هذه العقبات في محدودية الموارد المالية، نقص المهارات والخبرات التقنية المتخصصة، وصعوبة دمج الذكاء الاصطناعي مع نماذج الأعمال التقليدية القائمة</w:t>
      </w:r>
      <w:r w:rsidR="009C4D53" w:rsidRPr="00AE6806">
        <w:rPr>
          <w:rFonts w:ascii="Simplified Arabic" w:hAnsi="Simplified Arabic" w:cs="Simplified Arabic"/>
          <w:sz w:val="32"/>
          <w:szCs w:val="32"/>
          <w:rtl/>
        </w:rPr>
        <w:t>،</w:t>
      </w:r>
      <w:r w:rsidRPr="00AE6806">
        <w:rPr>
          <w:rFonts w:ascii="Simplified Arabic" w:hAnsi="Simplified Arabic" w:cs="Simplified Arabic"/>
          <w:sz w:val="32"/>
          <w:szCs w:val="32"/>
          <w:rtl/>
        </w:rPr>
        <w:t xml:space="preserve"> وهو ما يثير التساؤل حول</w:t>
      </w:r>
      <w:r w:rsidRPr="00AE6806">
        <w:rPr>
          <w:rFonts w:ascii="Simplified Arabic" w:hAnsi="Simplified Arabic" w:cs="Simplified Arabic"/>
          <w:sz w:val="32"/>
          <w:szCs w:val="32"/>
        </w:rPr>
        <w:t>:</w:t>
      </w:r>
      <w:r w:rsidRPr="00AE6806">
        <w:rPr>
          <w:rFonts w:ascii="Simplified Arabic" w:hAnsi="Simplified Arabic" w:cs="Simplified Arabic"/>
          <w:sz w:val="32"/>
          <w:szCs w:val="32"/>
          <w:rtl/>
        </w:rPr>
        <w:t xml:space="preserve"> </w:t>
      </w:r>
      <w:r w:rsidRPr="00AE6806">
        <w:rPr>
          <w:rFonts w:ascii="Simplified Arabic" w:hAnsi="Simplified Arabic" w:cs="Simplified Arabic"/>
          <w:b/>
          <w:bCs/>
          <w:sz w:val="32"/>
          <w:szCs w:val="32"/>
          <w:rtl/>
        </w:rPr>
        <w:t>إلى أي مدى يسهم الذكاء الاصطناعي في دعم الابتكار وتعزيز النمو داخل المؤسسات الناشئة؟</w:t>
      </w:r>
    </w:p>
    <w:p w14:paraId="07EFE9F4" w14:textId="4186D9A1" w:rsidR="00977DAF" w:rsidRPr="00AE6806" w:rsidRDefault="002E6E8F" w:rsidP="002E6E8F">
      <w:pPr>
        <w:tabs>
          <w:tab w:val="left" w:pos="2070"/>
        </w:tabs>
        <w:bidi/>
        <w:spacing w:after="0"/>
        <w:jc w:val="both"/>
        <w:rPr>
          <w:rFonts w:ascii="Simplified Arabic" w:hAnsi="Simplified Arabic" w:cs="Simplified Arabic"/>
          <w:b/>
          <w:bCs/>
          <w:sz w:val="32"/>
          <w:szCs w:val="32"/>
          <w:rtl/>
        </w:rPr>
      </w:pPr>
      <w:r w:rsidRPr="00AE6806">
        <w:rPr>
          <w:rFonts w:ascii="Simplified Arabic" w:hAnsi="Simplified Arabic" w:cs="Simplified Arabic"/>
          <w:b/>
          <w:bCs/>
          <w:sz w:val="32"/>
          <w:szCs w:val="32"/>
          <w:rtl/>
        </w:rPr>
        <w:t xml:space="preserve">أهداف الدراسة:  </w:t>
      </w:r>
    </w:p>
    <w:p w14:paraId="026365C4" w14:textId="58506FD5" w:rsidR="002E6E8F" w:rsidRPr="00AE6806" w:rsidRDefault="002E6E8F" w:rsidP="002E6E8F">
      <w:pPr>
        <w:tabs>
          <w:tab w:val="left" w:pos="2070"/>
        </w:tabs>
        <w:bidi/>
        <w:spacing w:after="0"/>
        <w:jc w:val="both"/>
        <w:rPr>
          <w:rFonts w:ascii="Simplified Arabic" w:hAnsi="Simplified Arabic" w:cs="Simplified Arabic"/>
          <w:sz w:val="32"/>
          <w:szCs w:val="32"/>
          <w:rtl/>
        </w:rPr>
      </w:pPr>
      <w:r w:rsidRPr="00AE6806">
        <w:rPr>
          <w:rFonts w:ascii="Simplified Arabic" w:hAnsi="Simplified Arabic" w:cs="Simplified Arabic"/>
          <w:sz w:val="32"/>
          <w:szCs w:val="32"/>
          <w:rtl/>
        </w:rPr>
        <w:t>تسعى هذه الدراسة إلى فهم كيفية تأثير الذكاء الاصطناعي في تغيير ديناميكيات المؤسسات الناشئة وتمكينها من تحقيق فرص أكبر للنمو والابتكار. وتتمثل أهدافها فيما يلي</w:t>
      </w:r>
      <w:r w:rsidRPr="00AE6806">
        <w:rPr>
          <w:rFonts w:ascii="Simplified Arabic" w:hAnsi="Simplified Arabic" w:cs="Simplified Arabic"/>
          <w:sz w:val="32"/>
          <w:szCs w:val="32"/>
        </w:rPr>
        <w:t>:</w:t>
      </w:r>
    </w:p>
    <w:p w14:paraId="5232D8DA" w14:textId="77777777" w:rsidR="002E6E8F" w:rsidRPr="00AE6806" w:rsidRDefault="002E6E8F" w:rsidP="002E6E8F">
      <w:pPr>
        <w:tabs>
          <w:tab w:val="left" w:pos="2070"/>
        </w:tabs>
        <w:bidi/>
        <w:spacing w:after="0"/>
        <w:jc w:val="both"/>
        <w:rPr>
          <w:rFonts w:ascii="Simplified Arabic" w:hAnsi="Simplified Arabic" w:cs="Simplified Arabic"/>
          <w:sz w:val="32"/>
          <w:szCs w:val="32"/>
          <w:rtl/>
        </w:rPr>
      </w:pPr>
      <w:r w:rsidRPr="00AE6806">
        <w:rPr>
          <w:rFonts w:ascii="Simplified Arabic" w:hAnsi="Simplified Arabic" w:cs="Simplified Arabic"/>
          <w:sz w:val="32"/>
          <w:szCs w:val="32"/>
          <w:rtl/>
        </w:rPr>
        <w:lastRenderedPageBreak/>
        <w:t>تحليل الدور المحوري الذي يلعبه الذكاء الاصطناعي في تعزيز عمليات الابتكار داخل المؤسسات الناشئة</w:t>
      </w:r>
      <w:r w:rsidRPr="00AE6806">
        <w:rPr>
          <w:rFonts w:ascii="Simplified Arabic" w:hAnsi="Simplified Arabic" w:cs="Simplified Arabic"/>
          <w:sz w:val="32"/>
          <w:szCs w:val="32"/>
        </w:rPr>
        <w:t>.</w:t>
      </w:r>
    </w:p>
    <w:p w14:paraId="7B7648DF" w14:textId="77777777" w:rsidR="002E6E8F" w:rsidRPr="00AE6806" w:rsidRDefault="002E6E8F" w:rsidP="002E6E8F">
      <w:pPr>
        <w:tabs>
          <w:tab w:val="left" w:pos="2070"/>
        </w:tabs>
        <w:bidi/>
        <w:spacing w:after="0"/>
        <w:jc w:val="both"/>
        <w:rPr>
          <w:rFonts w:ascii="Simplified Arabic" w:hAnsi="Simplified Arabic" w:cs="Simplified Arabic"/>
          <w:sz w:val="32"/>
          <w:szCs w:val="32"/>
          <w:rtl/>
        </w:rPr>
      </w:pPr>
      <w:r w:rsidRPr="00AE6806">
        <w:rPr>
          <w:rFonts w:ascii="Simplified Arabic" w:hAnsi="Simplified Arabic" w:cs="Simplified Arabic"/>
          <w:sz w:val="32"/>
          <w:szCs w:val="32"/>
          <w:rtl/>
        </w:rPr>
        <w:t>تقديم رؤية متعمقة حول كيفية مساهمة تقنيات الذكاء الاصطناعي في دفع عجلة النمو والارتقاء نحو تحقيق الاستدامة</w:t>
      </w:r>
      <w:r w:rsidRPr="00AE6806">
        <w:rPr>
          <w:rFonts w:ascii="Simplified Arabic" w:hAnsi="Simplified Arabic" w:cs="Simplified Arabic"/>
          <w:sz w:val="32"/>
          <w:szCs w:val="32"/>
        </w:rPr>
        <w:t>.</w:t>
      </w:r>
    </w:p>
    <w:p w14:paraId="5B198872" w14:textId="20DF2F5F" w:rsidR="002E6E8F" w:rsidRPr="00AE6806" w:rsidRDefault="002E6E8F" w:rsidP="002E6E8F">
      <w:pPr>
        <w:tabs>
          <w:tab w:val="left" w:pos="2070"/>
        </w:tabs>
        <w:bidi/>
        <w:spacing w:after="0"/>
        <w:jc w:val="both"/>
        <w:rPr>
          <w:rFonts w:ascii="Simplified Arabic" w:hAnsi="Simplified Arabic" w:cs="Simplified Arabic"/>
          <w:sz w:val="32"/>
          <w:szCs w:val="32"/>
          <w:rtl/>
        </w:rPr>
      </w:pPr>
      <w:r w:rsidRPr="00AE6806">
        <w:rPr>
          <w:rFonts w:ascii="Simplified Arabic" w:hAnsi="Simplified Arabic" w:cs="Simplified Arabic"/>
          <w:sz w:val="32"/>
          <w:szCs w:val="32"/>
          <w:rtl/>
        </w:rPr>
        <w:t>استكشاف المجالات الرئيسية التي يمكن تطبيق الذكاء الاصطناعي فيها ضمن بيئة المؤسسات الناشئة</w:t>
      </w:r>
      <w:r w:rsidRPr="00AE6806">
        <w:rPr>
          <w:rFonts w:ascii="Simplified Arabic" w:hAnsi="Simplified Arabic" w:cs="Simplified Arabic"/>
          <w:sz w:val="32"/>
          <w:szCs w:val="32"/>
        </w:rPr>
        <w:t>.</w:t>
      </w:r>
    </w:p>
    <w:p w14:paraId="362962AF" w14:textId="5EAAE4D0" w:rsidR="002E6E8F" w:rsidRPr="00AE6806" w:rsidRDefault="002E6E8F" w:rsidP="002E6E8F">
      <w:pPr>
        <w:tabs>
          <w:tab w:val="left" w:pos="2070"/>
        </w:tabs>
        <w:bidi/>
        <w:spacing w:after="0"/>
        <w:rPr>
          <w:rFonts w:ascii="Simplified Arabic" w:hAnsi="Simplified Arabic" w:cs="Simplified Arabic"/>
          <w:b/>
          <w:bCs/>
          <w:sz w:val="32"/>
          <w:szCs w:val="32"/>
          <w:rtl/>
        </w:rPr>
      </w:pPr>
      <w:r w:rsidRPr="00AE6806">
        <w:rPr>
          <w:rFonts w:ascii="Simplified Arabic" w:hAnsi="Simplified Arabic" w:cs="Simplified Arabic"/>
          <w:b/>
          <w:bCs/>
          <w:sz w:val="32"/>
          <w:szCs w:val="32"/>
          <w:rtl/>
        </w:rPr>
        <w:t xml:space="preserve">المنهج المتبع: </w:t>
      </w:r>
    </w:p>
    <w:p w14:paraId="0FE50C1F" w14:textId="118D4A8A" w:rsidR="00E01609" w:rsidRPr="00AE6806" w:rsidRDefault="00E01609" w:rsidP="00E01609">
      <w:pPr>
        <w:tabs>
          <w:tab w:val="left" w:pos="2070"/>
        </w:tabs>
        <w:bidi/>
        <w:spacing w:after="0"/>
        <w:jc w:val="both"/>
        <w:rPr>
          <w:rFonts w:ascii="Simplified Arabic" w:hAnsi="Simplified Arabic" w:cs="Simplified Arabic"/>
          <w:sz w:val="32"/>
          <w:szCs w:val="32"/>
          <w:rtl/>
        </w:rPr>
      </w:pPr>
      <w:r w:rsidRPr="00AE6806">
        <w:rPr>
          <w:rFonts w:ascii="Simplified Arabic" w:hAnsi="Simplified Arabic" w:cs="Simplified Arabic"/>
          <w:sz w:val="32"/>
          <w:szCs w:val="32"/>
          <w:rtl/>
        </w:rPr>
        <w:t>اعتمدت هذه الدراسة على توظيف المنهج الوصفي التحليلي نظرا لما يوفره من أدوات منهجية تسمح بفهم الظواهر قيد البحث وتحليلها بأسلوب علمي ومنهجي. يتيح المنهج الوصفي إمكانية استقصاء الجوانب المختلفة لموضوع الذكاء الاصطناعي، مع التركيز على دوره في دعم الابتكار وتعزيز النمو داخل المؤسسات الناشئة.</w:t>
      </w:r>
    </w:p>
    <w:p w14:paraId="5816E5FF" w14:textId="2CB411DC" w:rsidR="002E6E8F" w:rsidRPr="00AE6806" w:rsidRDefault="002E6E8F" w:rsidP="002E6E8F">
      <w:pPr>
        <w:tabs>
          <w:tab w:val="left" w:pos="2070"/>
        </w:tabs>
        <w:bidi/>
        <w:spacing w:after="0"/>
        <w:rPr>
          <w:rFonts w:ascii="Simplified Arabic" w:hAnsi="Simplified Arabic" w:cs="Simplified Arabic"/>
          <w:b/>
          <w:bCs/>
          <w:sz w:val="32"/>
          <w:szCs w:val="32"/>
          <w:rtl/>
        </w:rPr>
      </w:pPr>
      <w:r w:rsidRPr="00AE6806">
        <w:rPr>
          <w:rFonts w:ascii="Simplified Arabic" w:hAnsi="Simplified Arabic" w:cs="Simplified Arabic"/>
          <w:b/>
          <w:bCs/>
          <w:sz w:val="32"/>
          <w:szCs w:val="32"/>
          <w:rtl/>
        </w:rPr>
        <w:t xml:space="preserve">محاور الدراسة: </w:t>
      </w:r>
    </w:p>
    <w:p w14:paraId="4F823776" w14:textId="74B32EC8" w:rsidR="00E01609" w:rsidRPr="00AE6806" w:rsidRDefault="00E01609" w:rsidP="00E01609">
      <w:pPr>
        <w:tabs>
          <w:tab w:val="left" w:pos="2070"/>
        </w:tabs>
        <w:bidi/>
        <w:spacing w:after="0"/>
        <w:jc w:val="both"/>
        <w:rPr>
          <w:rFonts w:ascii="Simplified Arabic" w:hAnsi="Simplified Arabic" w:cs="Simplified Arabic"/>
          <w:sz w:val="32"/>
          <w:szCs w:val="32"/>
          <w:rtl/>
        </w:rPr>
      </w:pPr>
      <w:r w:rsidRPr="00AE6806">
        <w:rPr>
          <w:rFonts w:ascii="Simplified Arabic" w:hAnsi="Simplified Arabic" w:cs="Simplified Arabic"/>
          <w:sz w:val="32"/>
          <w:szCs w:val="32"/>
          <w:rtl/>
        </w:rPr>
        <w:t>تركز هذه الدراسة على عدد من الجوانب الرئيسية التي تبرز الدور المتنامي للذكاء الاصطناعي في تعزيز الابتكار ودعم النمو داخل المؤسسات الناشئة، وذلك عبر تناول المحاور التالية:</w:t>
      </w:r>
    </w:p>
    <w:p w14:paraId="793D214D" w14:textId="0585A12D" w:rsidR="00E01609" w:rsidRPr="00AE6806" w:rsidRDefault="00E01609" w:rsidP="00AE6806">
      <w:pPr>
        <w:tabs>
          <w:tab w:val="left" w:pos="2070"/>
        </w:tabs>
        <w:bidi/>
        <w:spacing w:after="0"/>
        <w:rPr>
          <w:rFonts w:ascii="Simplified Arabic" w:hAnsi="Simplified Arabic" w:cs="Simplified Arabic"/>
          <w:sz w:val="32"/>
          <w:szCs w:val="32"/>
          <w:rtl/>
          <w:lang w:val="en-US" w:bidi="ar-DZ"/>
        </w:rPr>
      </w:pPr>
      <w:r w:rsidRPr="00AE6806">
        <w:rPr>
          <w:rFonts w:ascii="Simplified Arabic" w:hAnsi="Simplified Arabic" w:cs="Simplified Arabic"/>
          <w:sz w:val="32"/>
          <w:szCs w:val="32"/>
          <w:rtl/>
        </w:rPr>
        <w:t xml:space="preserve">المحور الأول: </w:t>
      </w:r>
      <w:r w:rsidRPr="00AE6806">
        <w:rPr>
          <w:rFonts w:ascii="Simplified Arabic" w:hAnsi="Simplified Arabic" w:cs="Simplified Arabic"/>
          <w:sz w:val="32"/>
          <w:szCs w:val="32"/>
          <w:rtl/>
          <w:lang w:val="en-US" w:bidi="ar-DZ"/>
        </w:rPr>
        <w:t xml:space="preserve">مفاهيم أساسية حول الذكاء الاصطناعي </w:t>
      </w:r>
    </w:p>
    <w:p w14:paraId="05BE48B2" w14:textId="6EF09BA9" w:rsidR="00E01609" w:rsidRPr="00AE6806" w:rsidRDefault="00E01609" w:rsidP="00E01609">
      <w:pPr>
        <w:tabs>
          <w:tab w:val="left" w:pos="2070"/>
        </w:tabs>
        <w:bidi/>
        <w:spacing w:after="0"/>
        <w:jc w:val="both"/>
        <w:rPr>
          <w:rFonts w:ascii="Simplified Arabic" w:hAnsi="Simplified Arabic" w:cs="Simplified Arabic"/>
          <w:sz w:val="32"/>
          <w:szCs w:val="32"/>
          <w:rtl/>
        </w:rPr>
      </w:pPr>
      <w:r w:rsidRPr="00AE6806">
        <w:rPr>
          <w:rFonts w:ascii="Simplified Arabic" w:hAnsi="Simplified Arabic" w:cs="Simplified Arabic"/>
          <w:sz w:val="32"/>
          <w:szCs w:val="32"/>
          <w:rtl/>
        </w:rPr>
        <w:t>المحور الثاني: مفاهيم أساسية حول المؤسسات الناشئة</w:t>
      </w:r>
    </w:p>
    <w:p w14:paraId="3232F8F6" w14:textId="398B2A36" w:rsidR="00E01609" w:rsidRPr="00AE6806" w:rsidRDefault="00E01609" w:rsidP="00E01609">
      <w:pPr>
        <w:tabs>
          <w:tab w:val="left" w:pos="2070"/>
        </w:tabs>
        <w:bidi/>
        <w:spacing w:after="0"/>
        <w:jc w:val="both"/>
        <w:rPr>
          <w:rFonts w:ascii="Simplified Arabic" w:hAnsi="Simplified Arabic" w:cs="Simplified Arabic"/>
          <w:sz w:val="32"/>
          <w:szCs w:val="32"/>
          <w:rtl/>
        </w:rPr>
      </w:pPr>
      <w:r w:rsidRPr="00AE6806">
        <w:rPr>
          <w:rFonts w:ascii="Simplified Arabic" w:hAnsi="Simplified Arabic" w:cs="Simplified Arabic"/>
          <w:sz w:val="32"/>
          <w:szCs w:val="32"/>
          <w:rtl/>
        </w:rPr>
        <w:t xml:space="preserve">المحور الثالث: </w:t>
      </w:r>
      <w:r w:rsidRPr="00AE6806">
        <w:rPr>
          <w:rFonts w:ascii="Simplified Arabic" w:hAnsi="Simplified Arabic" w:cs="Simplified Arabic"/>
          <w:noProof/>
          <w:sz w:val="36"/>
          <w:szCs w:val="32"/>
          <w:rtl/>
          <w:lang w:eastAsia="fr-FR"/>
        </w:rPr>
        <w:t>الذكاء الاصطناعي والابتكار في المؤسسة الناشئة</w:t>
      </w:r>
    </w:p>
    <w:p w14:paraId="73813886" w14:textId="00934F10" w:rsidR="006D142F" w:rsidRPr="00AE6806" w:rsidRDefault="006D142F" w:rsidP="009849B5">
      <w:pPr>
        <w:pStyle w:val="Paragraphedeliste"/>
        <w:numPr>
          <w:ilvl w:val="0"/>
          <w:numId w:val="2"/>
        </w:numPr>
        <w:tabs>
          <w:tab w:val="left" w:pos="2070"/>
        </w:tabs>
        <w:bidi/>
        <w:spacing w:after="0"/>
        <w:rPr>
          <w:rFonts w:ascii="Simplified Arabic" w:hAnsi="Simplified Arabic" w:cs="Simplified Arabic"/>
          <w:b/>
          <w:bCs/>
          <w:sz w:val="32"/>
          <w:szCs w:val="32"/>
          <w:rtl/>
          <w:lang w:val="en-US" w:bidi="ar-DZ"/>
        </w:rPr>
      </w:pPr>
      <w:r w:rsidRPr="00AE6806">
        <w:rPr>
          <w:rFonts w:ascii="Simplified Arabic" w:hAnsi="Simplified Arabic" w:cs="Simplified Arabic"/>
          <w:b/>
          <w:bCs/>
          <w:sz w:val="32"/>
          <w:szCs w:val="32"/>
          <w:rtl/>
          <w:lang w:val="en-US" w:bidi="ar-DZ"/>
        </w:rPr>
        <w:t xml:space="preserve">مفاهيم أساسية حول الذكاء الاصطناعي </w:t>
      </w:r>
    </w:p>
    <w:p w14:paraId="1D5A4E91" w14:textId="3D4385AE" w:rsidR="00977DAF" w:rsidRPr="00AE6806" w:rsidRDefault="006D142F" w:rsidP="009849B5">
      <w:pPr>
        <w:tabs>
          <w:tab w:val="left" w:pos="2070"/>
        </w:tabs>
        <w:bidi/>
        <w:spacing w:after="0"/>
        <w:rPr>
          <w:rFonts w:ascii="Simplified Arabic" w:hAnsi="Simplified Arabic" w:cs="Simplified Arabic"/>
          <w:b/>
          <w:bCs/>
          <w:sz w:val="32"/>
          <w:szCs w:val="32"/>
          <w:rtl/>
          <w:lang w:bidi="ar-DZ"/>
        </w:rPr>
      </w:pPr>
      <w:r w:rsidRPr="00AE6806">
        <w:rPr>
          <w:rFonts w:ascii="Simplified Arabic" w:hAnsi="Simplified Arabic" w:cs="Simplified Arabic"/>
          <w:b/>
          <w:bCs/>
          <w:sz w:val="32"/>
          <w:szCs w:val="32"/>
          <w:rtl/>
        </w:rPr>
        <w:t>1</w:t>
      </w:r>
      <w:r w:rsidR="00977DAF" w:rsidRPr="00AE6806">
        <w:rPr>
          <w:rFonts w:ascii="Simplified Arabic" w:hAnsi="Simplified Arabic" w:cs="Simplified Arabic"/>
          <w:b/>
          <w:bCs/>
          <w:sz w:val="32"/>
          <w:szCs w:val="32"/>
          <w:rtl/>
        </w:rPr>
        <w:t>-1-</w:t>
      </w:r>
      <w:r w:rsidRPr="00AE6806">
        <w:rPr>
          <w:rFonts w:ascii="Simplified Arabic" w:hAnsi="Simplified Arabic" w:cs="Simplified Arabic"/>
          <w:b/>
          <w:bCs/>
          <w:sz w:val="32"/>
          <w:szCs w:val="32"/>
          <w:rtl/>
        </w:rPr>
        <w:t xml:space="preserve"> مفهوم الذكاء الاصطناعي </w:t>
      </w:r>
    </w:p>
    <w:p w14:paraId="2C84E040" w14:textId="7B624846" w:rsidR="00977DAF" w:rsidRPr="00AE6806" w:rsidRDefault="006D142F" w:rsidP="00484F68">
      <w:pPr>
        <w:numPr>
          <w:ilvl w:val="2"/>
          <w:numId w:val="1"/>
        </w:numPr>
        <w:tabs>
          <w:tab w:val="left" w:pos="1133"/>
        </w:tabs>
        <w:bidi/>
        <w:spacing w:after="0"/>
        <w:rPr>
          <w:rFonts w:ascii="Simplified Arabic" w:hAnsi="Simplified Arabic" w:cs="Simplified Arabic"/>
          <w:b/>
          <w:bCs/>
          <w:sz w:val="32"/>
          <w:szCs w:val="32"/>
          <w:lang w:val="en-US"/>
        </w:rPr>
      </w:pPr>
      <w:r w:rsidRPr="00AE6806">
        <w:rPr>
          <w:rFonts w:ascii="Simplified Arabic" w:hAnsi="Simplified Arabic" w:cs="Simplified Arabic"/>
          <w:b/>
          <w:bCs/>
          <w:sz w:val="32"/>
          <w:szCs w:val="32"/>
          <w:rtl/>
          <w:lang w:bidi="ar-DZ"/>
        </w:rPr>
        <w:t xml:space="preserve">تعريف الذكاء الاصطناعي </w:t>
      </w:r>
    </w:p>
    <w:p w14:paraId="4528EE3D" w14:textId="7AAC5509" w:rsidR="00836DE5" w:rsidRPr="00AE6806" w:rsidRDefault="00836DE5" w:rsidP="009849B5">
      <w:pPr>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rPr>
        <w:t xml:space="preserve">    يشير مصطلح الذكاء الاصطناعي</w:t>
      </w:r>
      <w:r w:rsidRPr="00AE6806">
        <w:rPr>
          <w:rFonts w:ascii="Simplified Arabic" w:hAnsi="Simplified Arabic" w:cs="Simplified Arabic"/>
          <w:sz w:val="32"/>
          <w:szCs w:val="32"/>
        </w:rPr>
        <w:t xml:space="preserve"> (AI) </w:t>
      </w:r>
      <w:r w:rsidRPr="00AE6806">
        <w:rPr>
          <w:rFonts w:ascii="Simplified Arabic" w:hAnsi="Simplified Arabic" w:cs="Simplified Arabic"/>
          <w:sz w:val="32"/>
          <w:szCs w:val="32"/>
          <w:rtl/>
        </w:rPr>
        <w:t>إلى الأنظمة أو الأجهزة التي تحاكي الذكاء البشري لأداء المهام والتي يمكنها أن تحسن من نفسها استنادا إلى المعلومات التي تجمعها، ويتعلق بالقدرة على التفكير الفائق وتحليل البيانات أكثر من تعلقه بشكل معين أو وظيفة معينة.</w:t>
      </w:r>
      <w:sdt>
        <w:sdtPr>
          <w:rPr>
            <w:rFonts w:ascii="Simplified Arabic" w:hAnsi="Simplified Arabic" w:cs="Simplified Arabic"/>
            <w:sz w:val="32"/>
            <w:szCs w:val="32"/>
            <w:rtl/>
          </w:rPr>
          <w:id w:val="-1060625965"/>
          <w:citation/>
        </w:sdtPr>
        <w:sdtContent>
          <w:r w:rsidRPr="00AE6806">
            <w:rPr>
              <w:rFonts w:ascii="Simplified Arabic" w:hAnsi="Simplified Arabic" w:cs="Simplified Arabic"/>
              <w:sz w:val="32"/>
              <w:szCs w:val="32"/>
              <w:rtl/>
            </w:rPr>
            <w:fldChar w:fldCharType="begin"/>
          </w:r>
          <w:r w:rsidRPr="00AE6806">
            <w:rPr>
              <w:rFonts w:ascii="Simplified Arabic" w:hAnsi="Simplified Arabic" w:cs="Simplified Arabic"/>
              <w:sz w:val="32"/>
              <w:szCs w:val="32"/>
              <w:lang w:bidi="ar-DZ"/>
            </w:rPr>
            <w:instrText xml:space="preserve">CITATION </w:instrText>
          </w:r>
          <w:r w:rsidRPr="00AE6806">
            <w:rPr>
              <w:rFonts w:ascii="Simplified Arabic" w:hAnsi="Simplified Arabic" w:cs="Simplified Arabic"/>
              <w:sz w:val="32"/>
              <w:szCs w:val="32"/>
              <w:rtl/>
              <w:lang w:bidi="ar-DZ"/>
            </w:rPr>
            <w:instrText>الد19</w:instrText>
          </w:r>
          <w:r w:rsidRPr="00AE6806">
            <w:rPr>
              <w:rFonts w:ascii="Simplified Arabic" w:hAnsi="Simplified Arabic" w:cs="Simplified Arabic"/>
              <w:sz w:val="32"/>
              <w:szCs w:val="32"/>
              <w:lang w:bidi="ar-DZ"/>
            </w:rPr>
            <w:instrText xml:space="preserve"> \p 183 \l 5121 </w:instrText>
          </w:r>
          <w:r w:rsidRPr="00AE6806">
            <w:rPr>
              <w:rFonts w:ascii="Simplified Arabic" w:hAnsi="Simplified Arabic" w:cs="Simplified Arabic"/>
              <w:sz w:val="32"/>
              <w:szCs w:val="32"/>
              <w:rtl/>
            </w:rPr>
            <w:fldChar w:fldCharType="separate"/>
          </w:r>
          <w:r w:rsidRPr="00AE6806">
            <w:rPr>
              <w:rFonts w:ascii="Simplified Arabic" w:hAnsi="Simplified Arabic" w:cs="Simplified Arabic"/>
              <w:noProof/>
              <w:sz w:val="32"/>
              <w:szCs w:val="32"/>
              <w:rtl/>
            </w:rPr>
            <w:t xml:space="preserve"> (الدلاهمة، القاضي، العميان، و راجي، 2019، صفحة 183)</w:t>
          </w:r>
          <w:r w:rsidRPr="00AE6806">
            <w:rPr>
              <w:rFonts w:ascii="Simplified Arabic" w:hAnsi="Simplified Arabic" w:cs="Simplified Arabic"/>
              <w:sz w:val="32"/>
              <w:szCs w:val="32"/>
              <w:rtl/>
            </w:rPr>
            <w:fldChar w:fldCharType="end"/>
          </w:r>
        </w:sdtContent>
      </w:sdt>
      <w:r w:rsidRPr="00AE6806">
        <w:rPr>
          <w:rFonts w:ascii="Simplified Arabic" w:hAnsi="Simplified Arabic" w:cs="Simplified Arabic"/>
          <w:sz w:val="32"/>
          <w:szCs w:val="32"/>
          <w:rtl/>
        </w:rPr>
        <w:t>.</w:t>
      </w:r>
    </w:p>
    <w:p w14:paraId="4E4882AF" w14:textId="77777777" w:rsidR="00836DE5" w:rsidRPr="00AE6806" w:rsidRDefault="00836DE5" w:rsidP="009849B5">
      <w:pPr>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lastRenderedPageBreak/>
        <w:t xml:space="preserve">ويعرف </w:t>
      </w:r>
      <w:r w:rsidRPr="00AE6806">
        <w:rPr>
          <w:rFonts w:ascii="Simplified Arabic" w:hAnsi="Simplified Arabic" w:cs="Simplified Arabic"/>
          <w:sz w:val="32"/>
          <w:szCs w:val="32"/>
          <w:rtl/>
        </w:rPr>
        <w:t>الذكاء الاصطناعي (</w:t>
      </w:r>
      <w:r w:rsidRPr="00AE6806">
        <w:rPr>
          <w:rFonts w:ascii="Simplified Arabic" w:hAnsi="Simplified Arabic" w:cs="Simplified Arabic"/>
          <w:sz w:val="32"/>
          <w:szCs w:val="32"/>
        </w:rPr>
        <w:t>AI</w:t>
      </w:r>
      <w:r w:rsidRPr="00AE6806">
        <w:rPr>
          <w:rFonts w:ascii="Simplified Arabic" w:hAnsi="Simplified Arabic" w:cs="Simplified Arabic"/>
          <w:sz w:val="32"/>
          <w:szCs w:val="32"/>
          <w:rtl/>
        </w:rPr>
        <w:t>) على أنه:" نظرية وتطوير أنظمة الكمبيوتر القادرة على أداء المهام التي تتطلب ذكاء بشري، ومن الأمثلة على هذه المهام الإدراك البصري، التعرف على الكلام، اتخاذ القرارات والتعلم في ظل عدم التأكد".</w:t>
      </w:r>
      <w:sdt>
        <w:sdtPr>
          <w:rPr>
            <w:rFonts w:asciiTheme="majorBidi" w:hAnsiTheme="majorBidi" w:cstheme="majorBidi"/>
            <w:sz w:val="24"/>
            <w:szCs w:val="24"/>
            <w:rtl/>
          </w:rPr>
          <w:id w:val="143480418"/>
          <w:citation/>
        </w:sdtPr>
        <w:sdtContent>
          <w:r w:rsidRPr="00484F68">
            <w:rPr>
              <w:rFonts w:asciiTheme="majorBidi" w:hAnsiTheme="majorBidi" w:cstheme="majorBidi"/>
              <w:sz w:val="24"/>
              <w:szCs w:val="24"/>
              <w:rtl/>
            </w:rPr>
            <w:fldChar w:fldCharType="begin"/>
          </w:r>
          <w:r w:rsidRPr="00484F68">
            <w:rPr>
              <w:rFonts w:asciiTheme="majorBidi" w:hAnsiTheme="majorBidi" w:cstheme="majorBidi"/>
              <w:sz w:val="24"/>
              <w:szCs w:val="24"/>
            </w:rPr>
            <w:instrText xml:space="preserve">CITATION Tom18 \p 3 \l 1036 </w:instrText>
          </w:r>
          <w:r w:rsidRPr="00484F68">
            <w:rPr>
              <w:rFonts w:asciiTheme="majorBidi" w:hAnsiTheme="majorBidi" w:cstheme="majorBidi"/>
              <w:sz w:val="24"/>
              <w:szCs w:val="24"/>
              <w:rtl/>
            </w:rPr>
            <w:fldChar w:fldCharType="separate"/>
          </w:r>
          <w:r w:rsidRPr="00484F68">
            <w:rPr>
              <w:rFonts w:asciiTheme="majorBidi" w:hAnsiTheme="majorBidi" w:cstheme="majorBidi"/>
              <w:noProof/>
              <w:sz w:val="24"/>
              <w:szCs w:val="24"/>
              <w:rtl/>
            </w:rPr>
            <w:t xml:space="preserve"> </w:t>
          </w:r>
          <w:r w:rsidRPr="00484F68">
            <w:rPr>
              <w:rFonts w:asciiTheme="majorBidi" w:hAnsiTheme="majorBidi" w:cstheme="majorBidi"/>
              <w:noProof/>
              <w:sz w:val="24"/>
              <w:szCs w:val="24"/>
            </w:rPr>
            <w:t>(Tom, et al., 2018, p. 3)</w:t>
          </w:r>
          <w:r w:rsidRPr="00484F68">
            <w:rPr>
              <w:rFonts w:asciiTheme="majorBidi" w:hAnsiTheme="majorBidi" w:cstheme="majorBidi"/>
              <w:sz w:val="24"/>
              <w:szCs w:val="24"/>
              <w:rtl/>
            </w:rPr>
            <w:fldChar w:fldCharType="end"/>
          </w:r>
        </w:sdtContent>
      </w:sdt>
      <w:r w:rsidRPr="00AE6806">
        <w:rPr>
          <w:rFonts w:ascii="Simplified Arabic" w:hAnsi="Simplified Arabic" w:cs="Simplified Arabic"/>
          <w:sz w:val="32"/>
          <w:szCs w:val="32"/>
          <w:rtl/>
          <w:lang w:bidi="ar-DZ"/>
        </w:rPr>
        <w:t>.</w:t>
      </w:r>
    </w:p>
    <w:p w14:paraId="4ECA5C53" w14:textId="77777777" w:rsidR="00836DE5" w:rsidRPr="00AE6806" w:rsidRDefault="00836DE5" w:rsidP="009849B5">
      <w:pPr>
        <w:bidi/>
        <w:spacing w:after="0"/>
        <w:jc w:val="both"/>
        <w:rPr>
          <w:rFonts w:ascii="Simplified Arabic" w:hAnsi="Simplified Arabic" w:cs="Simplified Arabic"/>
          <w:sz w:val="32"/>
          <w:szCs w:val="32"/>
        </w:rPr>
      </w:pPr>
      <w:r w:rsidRPr="00AE6806">
        <w:rPr>
          <w:rFonts w:ascii="Simplified Arabic" w:hAnsi="Simplified Arabic" w:cs="Simplified Arabic"/>
          <w:sz w:val="32"/>
          <w:szCs w:val="32"/>
          <w:rtl/>
          <w:lang w:bidi="ar-DZ"/>
        </w:rPr>
        <w:t>ويعرف أيضا بأنه: "</w:t>
      </w:r>
      <w:r w:rsidRPr="00AE6806">
        <w:rPr>
          <w:rFonts w:ascii="Simplified Arabic" w:hAnsi="Simplified Arabic" w:cs="Simplified Arabic"/>
          <w:sz w:val="32"/>
          <w:szCs w:val="32"/>
          <w:rtl/>
        </w:rPr>
        <w:t xml:space="preserve"> أنظمة مبرمجة للتفكير والعمل كما يفعل الذكاء البشري بشكل أفضل من خلال الجانب التجريبي لعلوم الكمبيوتر التي تشارك في برمجة آلة ذكية قادرة على العمل في مختلف المهام من خلال استخدام ذكائها".</w:t>
      </w:r>
      <w:sdt>
        <w:sdtPr>
          <w:rPr>
            <w:rFonts w:asciiTheme="majorBidi" w:hAnsiTheme="majorBidi" w:cstheme="majorBidi"/>
            <w:sz w:val="24"/>
            <w:szCs w:val="24"/>
            <w:rtl/>
          </w:rPr>
          <w:id w:val="1395085665"/>
          <w:citation/>
        </w:sdtPr>
        <w:sdtContent>
          <w:r w:rsidRPr="00484F68">
            <w:rPr>
              <w:rFonts w:asciiTheme="majorBidi" w:hAnsiTheme="majorBidi" w:cstheme="majorBidi"/>
              <w:sz w:val="24"/>
              <w:szCs w:val="24"/>
              <w:rtl/>
            </w:rPr>
            <w:fldChar w:fldCharType="begin"/>
          </w:r>
          <w:r w:rsidRPr="00484F68">
            <w:rPr>
              <w:rFonts w:asciiTheme="majorBidi" w:hAnsiTheme="majorBidi" w:cstheme="majorBidi"/>
              <w:sz w:val="24"/>
              <w:szCs w:val="24"/>
            </w:rPr>
            <w:instrText xml:space="preserve">CITATION Don20 \p 1858 \l 1036 </w:instrText>
          </w:r>
          <w:r w:rsidRPr="00484F68">
            <w:rPr>
              <w:rFonts w:asciiTheme="majorBidi" w:hAnsiTheme="majorBidi" w:cstheme="majorBidi"/>
              <w:sz w:val="24"/>
              <w:szCs w:val="24"/>
              <w:rtl/>
            </w:rPr>
            <w:fldChar w:fldCharType="separate"/>
          </w:r>
          <w:r w:rsidRPr="00484F68">
            <w:rPr>
              <w:rFonts w:asciiTheme="majorBidi" w:hAnsiTheme="majorBidi" w:cstheme="majorBidi"/>
              <w:noProof/>
              <w:sz w:val="24"/>
              <w:szCs w:val="24"/>
              <w:rtl/>
            </w:rPr>
            <w:t xml:space="preserve"> </w:t>
          </w:r>
          <w:r w:rsidRPr="00484F68">
            <w:rPr>
              <w:rFonts w:asciiTheme="majorBidi" w:hAnsiTheme="majorBidi" w:cstheme="majorBidi"/>
              <w:noProof/>
              <w:sz w:val="24"/>
              <w:szCs w:val="24"/>
            </w:rPr>
            <w:t>(Donga, Pendey, A , &amp; Cupta, O, P , 2020, p. 1858)</w:t>
          </w:r>
          <w:r w:rsidRPr="00484F68">
            <w:rPr>
              <w:rFonts w:asciiTheme="majorBidi" w:hAnsiTheme="majorBidi" w:cstheme="majorBidi"/>
              <w:sz w:val="24"/>
              <w:szCs w:val="24"/>
              <w:rtl/>
            </w:rPr>
            <w:fldChar w:fldCharType="end"/>
          </w:r>
        </w:sdtContent>
      </w:sdt>
      <w:r w:rsidRPr="00AE6806">
        <w:rPr>
          <w:rFonts w:ascii="Simplified Arabic" w:hAnsi="Simplified Arabic" w:cs="Simplified Arabic"/>
          <w:sz w:val="32"/>
          <w:szCs w:val="32"/>
        </w:rPr>
        <w:t>.</w:t>
      </w:r>
    </w:p>
    <w:p w14:paraId="4444B372" w14:textId="77777777" w:rsidR="00836DE5" w:rsidRPr="00AE6806" w:rsidRDefault="00836DE5" w:rsidP="009849B5">
      <w:pPr>
        <w:bidi/>
        <w:spacing w:after="0"/>
        <w:jc w:val="both"/>
        <w:rPr>
          <w:rFonts w:ascii="Simplified Arabic" w:hAnsi="Simplified Arabic" w:cs="Simplified Arabic"/>
          <w:sz w:val="32"/>
          <w:szCs w:val="32"/>
          <w:rtl/>
        </w:rPr>
      </w:pPr>
      <w:r w:rsidRPr="00AE6806">
        <w:rPr>
          <w:rFonts w:ascii="Simplified Arabic" w:hAnsi="Simplified Arabic" w:cs="Simplified Arabic"/>
          <w:sz w:val="32"/>
          <w:szCs w:val="32"/>
          <w:rtl/>
          <w:lang w:bidi="ar-DZ"/>
        </w:rPr>
        <w:t>ويعرف على أنه "</w:t>
      </w:r>
      <w:r w:rsidRPr="00AE6806">
        <w:rPr>
          <w:rFonts w:ascii="Simplified Arabic" w:hAnsi="Simplified Arabic" w:cs="Simplified Arabic"/>
          <w:sz w:val="32"/>
          <w:szCs w:val="32"/>
          <w:rtl/>
        </w:rPr>
        <w:t>برنامج يتمتع بقدرة البرمجيات على تنفيذ الأنشطة التي من المتوقع أن ينفذها الدماغ البشري فقط، وتشمل هذه الأنشطة القدرة على المعرفة والقدرة على الحصول عليها، وهو يشمل أيضا القدرة على الحكم، وفهم العلاقات، وإنتاج الأفكار الأصلية، ومن منظور آخر يتمثل الذكاء الاصطناعي في قدرة النظام الحاسوبي على مراقبة خبراته والاستفادة منها ومحاكاة الذكاء البشري في صنع القرار".</w:t>
      </w:r>
      <w:sdt>
        <w:sdtPr>
          <w:rPr>
            <w:rFonts w:asciiTheme="majorBidi" w:hAnsiTheme="majorBidi" w:cstheme="majorBidi"/>
            <w:rtl/>
          </w:rPr>
          <w:id w:val="-1363744584"/>
          <w:citation/>
        </w:sdtPr>
        <w:sdtContent>
          <w:r w:rsidRPr="00484F68">
            <w:rPr>
              <w:rFonts w:asciiTheme="majorBidi" w:hAnsiTheme="majorBidi" w:cstheme="majorBidi"/>
              <w:rtl/>
            </w:rPr>
            <w:fldChar w:fldCharType="begin"/>
          </w:r>
          <w:r w:rsidRPr="00484F68">
            <w:rPr>
              <w:rFonts w:asciiTheme="majorBidi" w:hAnsiTheme="majorBidi" w:cstheme="majorBidi"/>
            </w:rPr>
            <w:instrText xml:space="preserve">CITATION Lon \p 3-4 \l 1036 </w:instrText>
          </w:r>
          <w:r w:rsidRPr="00484F68">
            <w:rPr>
              <w:rFonts w:asciiTheme="majorBidi" w:hAnsiTheme="majorBidi" w:cstheme="majorBidi"/>
              <w:rtl/>
            </w:rPr>
            <w:fldChar w:fldCharType="separate"/>
          </w:r>
          <w:r w:rsidRPr="00484F68">
            <w:rPr>
              <w:rFonts w:asciiTheme="majorBidi" w:hAnsiTheme="majorBidi" w:cstheme="majorBidi"/>
              <w:noProof/>
              <w:rtl/>
            </w:rPr>
            <w:t xml:space="preserve"> </w:t>
          </w:r>
          <w:r w:rsidRPr="00484F68">
            <w:rPr>
              <w:rFonts w:asciiTheme="majorBidi" w:hAnsiTheme="majorBidi" w:cstheme="majorBidi"/>
              <w:noProof/>
            </w:rPr>
            <w:t>(Longinous chukwedi, Echefu, Uche Boniface, &amp; Chukwuani, 2018, pp. 3-4)</w:t>
          </w:r>
          <w:r w:rsidRPr="00484F68">
            <w:rPr>
              <w:rFonts w:asciiTheme="majorBidi" w:hAnsiTheme="majorBidi" w:cstheme="majorBidi"/>
              <w:rtl/>
            </w:rPr>
            <w:fldChar w:fldCharType="end"/>
          </w:r>
        </w:sdtContent>
      </w:sdt>
      <w:r w:rsidRPr="00AE6806">
        <w:rPr>
          <w:rFonts w:ascii="Simplified Arabic" w:hAnsi="Simplified Arabic" w:cs="Simplified Arabic"/>
          <w:sz w:val="32"/>
          <w:szCs w:val="32"/>
          <w:rtl/>
        </w:rPr>
        <w:t>.</w:t>
      </w:r>
    </w:p>
    <w:p w14:paraId="1AA4E758" w14:textId="77777777" w:rsidR="00836DE5" w:rsidRPr="00AE6806" w:rsidRDefault="00836DE5" w:rsidP="009849B5">
      <w:pPr>
        <w:tabs>
          <w:tab w:val="left" w:pos="2070"/>
        </w:tabs>
        <w:bidi/>
        <w:spacing w:after="0"/>
        <w:jc w:val="both"/>
        <w:rPr>
          <w:rFonts w:ascii="Simplified Arabic" w:hAnsi="Simplified Arabic" w:cs="Simplified Arabic"/>
          <w:sz w:val="32"/>
          <w:szCs w:val="32"/>
          <w:rtl/>
        </w:rPr>
      </w:pPr>
      <w:r w:rsidRPr="00AE6806">
        <w:rPr>
          <w:rFonts w:ascii="Simplified Arabic" w:hAnsi="Simplified Arabic" w:cs="Simplified Arabic"/>
          <w:sz w:val="32"/>
          <w:szCs w:val="32"/>
          <w:rtl/>
        </w:rPr>
        <w:t xml:space="preserve">يمكن تعريف الذكاء الاصطناعي على أنه: "جميع برامج الكمبيوتر التي يمكنها تنفيذ المهام المعقدة دون تدخل بشري". </w:t>
      </w:r>
    </w:p>
    <w:p w14:paraId="79F860C6" w14:textId="1C78AEAB" w:rsidR="00836DE5" w:rsidRPr="00AE6806" w:rsidRDefault="00836DE5" w:rsidP="00484F68">
      <w:pPr>
        <w:numPr>
          <w:ilvl w:val="2"/>
          <w:numId w:val="1"/>
        </w:numPr>
        <w:tabs>
          <w:tab w:val="left" w:pos="1274"/>
        </w:tabs>
        <w:bidi/>
        <w:spacing w:after="0"/>
        <w:rPr>
          <w:rFonts w:ascii="Simplified Arabic" w:hAnsi="Simplified Arabic" w:cs="Simplified Arabic"/>
          <w:b/>
          <w:bCs/>
          <w:sz w:val="32"/>
          <w:szCs w:val="32"/>
          <w:rtl/>
        </w:rPr>
      </w:pPr>
      <w:r w:rsidRPr="00AE6806">
        <w:rPr>
          <w:rFonts w:ascii="Simplified Arabic" w:hAnsi="Simplified Arabic" w:cs="Simplified Arabic"/>
          <w:b/>
          <w:bCs/>
          <w:sz w:val="32"/>
          <w:szCs w:val="32"/>
          <w:rtl/>
        </w:rPr>
        <w:t xml:space="preserve">خصائص الذكاء الاصطناعي </w:t>
      </w:r>
    </w:p>
    <w:p w14:paraId="48A596D9" w14:textId="77777777" w:rsidR="00836DE5" w:rsidRPr="00AE6806" w:rsidRDefault="00836DE5" w:rsidP="009849B5">
      <w:pPr>
        <w:tabs>
          <w:tab w:val="left" w:pos="2070"/>
        </w:tabs>
        <w:bidi/>
        <w:spacing w:after="0"/>
        <w:jc w:val="both"/>
        <w:rPr>
          <w:rFonts w:ascii="Simplified Arabic" w:hAnsi="Simplified Arabic" w:cs="Simplified Arabic"/>
          <w:sz w:val="32"/>
          <w:szCs w:val="32"/>
          <w:rtl/>
        </w:rPr>
      </w:pPr>
      <w:r w:rsidRPr="00AE6806">
        <w:rPr>
          <w:rFonts w:ascii="Simplified Arabic" w:hAnsi="Simplified Arabic" w:cs="Simplified Arabic"/>
          <w:sz w:val="32"/>
          <w:szCs w:val="32"/>
          <w:rtl/>
        </w:rPr>
        <w:t xml:space="preserve">       يتميز الذكاء الاصطناعي بعدة خصائص ومن أهمها</w:t>
      </w:r>
      <w:r w:rsidRPr="00AE6806">
        <w:rPr>
          <w:rFonts w:ascii="Simplified Arabic" w:hAnsi="Simplified Arabic" w:cs="Simplified Arabic"/>
          <w:sz w:val="32"/>
          <w:szCs w:val="32"/>
        </w:rPr>
        <w:t>:</w:t>
      </w:r>
      <w:r w:rsidRPr="00AE6806">
        <w:rPr>
          <w:rFonts w:ascii="Simplified Arabic" w:hAnsi="Simplified Arabic" w:cs="Simplified Arabic"/>
          <w:sz w:val="32"/>
          <w:szCs w:val="32"/>
          <w:rtl/>
        </w:rPr>
        <w:t xml:space="preserve"> </w:t>
      </w:r>
      <w:sdt>
        <w:sdtPr>
          <w:rPr>
            <w:rFonts w:ascii="Simplified Arabic" w:hAnsi="Simplified Arabic" w:cs="Simplified Arabic"/>
            <w:sz w:val="24"/>
            <w:szCs w:val="24"/>
            <w:rtl/>
          </w:rPr>
          <w:id w:val="-1261754010"/>
          <w:citation/>
        </w:sdtPr>
        <w:sdtContent>
          <w:r w:rsidRPr="00484F68">
            <w:rPr>
              <w:rFonts w:ascii="Simplified Arabic" w:hAnsi="Simplified Arabic" w:cs="Simplified Arabic"/>
              <w:sz w:val="24"/>
              <w:szCs w:val="24"/>
              <w:rtl/>
            </w:rPr>
            <w:fldChar w:fldCharType="begin"/>
          </w:r>
          <w:r w:rsidRPr="00484F68">
            <w:rPr>
              <w:rFonts w:ascii="Simplified Arabic" w:hAnsi="Simplified Arabic" w:cs="Simplified Arabic"/>
              <w:sz w:val="24"/>
              <w:szCs w:val="24"/>
            </w:rPr>
            <w:instrText>CITATION</w:instrText>
          </w:r>
          <w:r w:rsidRPr="00484F68">
            <w:rPr>
              <w:rFonts w:ascii="Simplified Arabic" w:hAnsi="Simplified Arabic" w:cs="Simplified Arabic"/>
              <w:sz w:val="24"/>
              <w:szCs w:val="24"/>
              <w:rtl/>
            </w:rPr>
            <w:instrText xml:space="preserve"> سلي19 \</w:instrText>
          </w:r>
          <w:r w:rsidRPr="00484F68">
            <w:rPr>
              <w:rFonts w:ascii="Simplified Arabic" w:hAnsi="Simplified Arabic" w:cs="Simplified Arabic"/>
              <w:sz w:val="24"/>
              <w:szCs w:val="24"/>
            </w:rPr>
            <w:instrText>p 237 \l 5121</w:instrText>
          </w:r>
          <w:r w:rsidRPr="00484F68">
            <w:rPr>
              <w:rFonts w:ascii="Simplified Arabic" w:hAnsi="Simplified Arabic" w:cs="Simplified Arabic"/>
              <w:sz w:val="24"/>
              <w:szCs w:val="24"/>
              <w:rtl/>
            </w:rPr>
            <w:instrText xml:space="preserve"> </w:instrText>
          </w:r>
          <w:r w:rsidRPr="00484F68">
            <w:rPr>
              <w:rFonts w:ascii="Simplified Arabic" w:hAnsi="Simplified Arabic" w:cs="Simplified Arabic"/>
              <w:sz w:val="24"/>
              <w:szCs w:val="24"/>
              <w:rtl/>
            </w:rPr>
            <w:fldChar w:fldCharType="separate"/>
          </w:r>
          <w:r w:rsidRPr="00484F68">
            <w:rPr>
              <w:rFonts w:ascii="Simplified Arabic" w:hAnsi="Simplified Arabic" w:cs="Simplified Arabic"/>
              <w:sz w:val="24"/>
              <w:szCs w:val="24"/>
              <w:rtl/>
            </w:rPr>
            <w:t>(الشطناوي، 2019، صفحة 237)</w:t>
          </w:r>
          <w:r w:rsidRPr="00484F68">
            <w:rPr>
              <w:rFonts w:ascii="Simplified Arabic" w:hAnsi="Simplified Arabic" w:cs="Simplified Arabic"/>
              <w:sz w:val="24"/>
              <w:szCs w:val="24"/>
              <w:rtl/>
            </w:rPr>
            <w:fldChar w:fldCharType="end"/>
          </w:r>
        </w:sdtContent>
      </w:sdt>
    </w:p>
    <w:p w14:paraId="1398D3AF" w14:textId="77777777" w:rsidR="00836DE5" w:rsidRPr="00AE6806" w:rsidRDefault="00836DE5" w:rsidP="00484F68">
      <w:pPr>
        <w:pStyle w:val="Paragraphedeliste"/>
        <w:numPr>
          <w:ilvl w:val="0"/>
          <w:numId w:val="7"/>
        </w:numPr>
        <w:tabs>
          <w:tab w:val="left" w:pos="566"/>
        </w:tabs>
        <w:bidi/>
        <w:spacing w:after="0"/>
        <w:ind w:left="-1" w:firstLine="141"/>
        <w:jc w:val="both"/>
        <w:rPr>
          <w:rFonts w:ascii="Simplified Arabic" w:hAnsi="Simplified Arabic" w:cs="Simplified Arabic"/>
          <w:sz w:val="32"/>
          <w:szCs w:val="32"/>
          <w:rtl/>
        </w:rPr>
      </w:pPr>
      <w:r w:rsidRPr="00AE6806">
        <w:rPr>
          <w:rFonts w:ascii="Simplified Arabic" w:hAnsi="Simplified Arabic" w:cs="Simplified Arabic"/>
          <w:sz w:val="32"/>
          <w:szCs w:val="32"/>
          <w:rtl/>
        </w:rPr>
        <w:t>تمثيل المعرفة بواسطة الرموز</w:t>
      </w:r>
      <w:r w:rsidRPr="00AE6806">
        <w:rPr>
          <w:rFonts w:ascii="Simplified Arabic" w:hAnsi="Simplified Arabic" w:cs="Simplified Arabic"/>
          <w:sz w:val="32"/>
          <w:szCs w:val="32"/>
        </w:rPr>
        <w:t>:</w:t>
      </w:r>
      <w:r w:rsidRPr="00AE6806">
        <w:rPr>
          <w:rFonts w:ascii="Simplified Arabic" w:hAnsi="Simplified Arabic" w:cs="Simplified Arabic"/>
          <w:sz w:val="32"/>
          <w:szCs w:val="32"/>
          <w:rtl/>
        </w:rPr>
        <w:t xml:space="preserve"> هذه أولى خصائص برامج الذكاء الاصطناعي المستخدمة من قبل الشركات إذ أنها تتعامل عامة مع رموز غير عددية هذا عكس ما هو معروف ومقبول في معظم الحواسيب التي تتعامل مع الكميات العددية والأرقام</w:t>
      </w:r>
      <w:r w:rsidRPr="00AE6806">
        <w:rPr>
          <w:rFonts w:ascii="Simplified Arabic" w:hAnsi="Simplified Arabic" w:cs="Simplified Arabic"/>
          <w:sz w:val="32"/>
          <w:szCs w:val="32"/>
        </w:rPr>
        <w:t>.</w:t>
      </w:r>
    </w:p>
    <w:p w14:paraId="68FD93AC" w14:textId="77777777" w:rsidR="00836DE5" w:rsidRPr="00AE6806" w:rsidRDefault="00836DE5" w:rsidP="00484F68">
      <w:pPr>
        <w:pStyle w:val="Paragraphedeliste"/>
        <w:numPr>
          <w:ilvl w:val="0"/>
          <w:numId w:val="7"/>
        </w:numPr>
        <w:tabs>
          <w:tab w:val="left" w:pos="566"/>
        </w:tabs>
        <w:bidi/>
        <w:spacing w:after="0"/>
        <w:ind w:left="-1" w:firstLine="141"/>
        <w:jc w:val="both"/>
        <w:rPr>
          <w:rFonts w:ascii="Simplified Arabic" w:hAnsi="Simplified Arabic" w:cs="Simplified Arabic"/>
          <w:sz w:val="32"/>
          <w:szCs w:val="32"/>
          <w:rtl/>
        </w:rPr>
      </w:pPr>
      <w:r w:rsidRPr="00AE6806">
        <w:rPr>
          <w:rFonts w:ascii="Simplified Arabic" w:hAnsi="Simplified Arabic" w:cs="Simplified Arabic"/>
          <w:sz w:val="32"/>
          <w:szCs w:val="32"/>
          <w:rtl/>
        </w:rPr>
        <w:t>إمكانية تمثيل المعرفة</w:t>
      </w:r>
      <w:r w:rsidRPr="00AE6806">
        <w:rPr>
          <w:rFonts w:ascii="Simplified Arabic" w:hAnsi="Simplified Arabic" w:cs="Simplified Arabic"/>
          <w:sz w:val="32"/>
          <w:szCs w:val="32"/>
        </w:rPr>
        <w:t>:</w:t>
      </w:r>
      <w:r w:rsidRPr="00AE6806">
        <w:rPr>
          <w:rFonts w:ascii="Simplified Arabic" w:hAnsi="Simplified Arabic" w:cs="Simplified Arabic"/>
          <w:sz w:val="32"/>
          <w:szCs w:val="32"/>
          <w:rtl/>
        </w:rPr>
        <w:t xml:space="preserve"> إن برامج الذكاء الاصطناعي على عكس البرامج الإحصائية تحتوي على أسلوب التمثيل المعلومات ان تستخدم هيكلة خاصة الوصف المعرفة حيث تتضمن هذه الهيكلة الحقائق والعلاقات بين هذه الحقائق والقواعد التي تربط بين هذه العلاقات داخل الشركة المطبقة لها. </w:t>
      </w:r>
    </w:p>
    <w:p w14:paraId="6317290A" w14:textId="70E00970" w:rsidR="00836DE5" w:rsidRPr="00AE6806" w:rsidRDefault="00836DE5" w:rsidP="00484F68">
      <w:pPr>
        <w:pStyle w:val="Paragraphedeliste"/>
        <w:numPr>
          <w:ilvl w:val="0"/>
          <w:numId w:val="7"/>
        </w:numPr>
        <w:tabs>
          <w:tab w:val="left" w:pos="566"/>
        </w:tabs>
        <w:bidi/>
        <w:spacing w:after="0"/>
        <w:ind w:left="-1" w:firstLine="141"/>
        <w:jc w:val="both"/>
        <w:rPr>
          <w:rFonts w:ascii="Simplified Arabic" w:hAnsi="Simplified Arabic" w:cs="Simplified Arabic"/>
          <w:sz w:val="32"/>
          <w:szCs w:val="32"/>
        </w:rPr>
      </w:pPr>
      <w:r w:rsidRPr="00AE6806">
        <w:rPr>
          <w:rFonts w:ascii="Simplified Arabic" w:hAnsi="Simplified Arabic" w:cs="Simplified Arabic"/>
          <w:sz w:val="32"/>
          <w:szCs w:val="32"/>
          <w:rtl/>
        </w:rPr>
        <w:t>استخدام الأسلوب التجريبي المتفائل (</w:t>
      </w:r>
      <w:proofErr w:type="spellStart"/>
      <w:r w:rsidRPr="00484F68">
        <w:rPr>
          <w:rFonts w:asciiTheme="majorBidi" w:hAnsiTheme="majorBidi" w:cstheme="majorBidi"/>
          <w:sz w:val="28"/>
          <w:szCs w:val="28"/>
        </w:rPr>
        <w:t>sing</w:t>
      </w:r>
      <w:proofErr w:type="spellEnd"/>
      <w:r w:rsidRPr="00484F68">
        <w:rPr>
          <w:rFonts w:asciiTheme="majorBidi" w:hAnsiTheme="majorBidi" w:cstheme="majorBidi"/>
          <w:sz w:val="28"/>
          <w:szCs w:val="28"/>
        </w:rPr>
        <w:t xml:space="preserve"> of </w:t>
      </w:r>
      <w:proofErr w:type="spellStart"/>
      <w:r w:rsidRPr="00484F68">
        <w:rPr>
          <w:rFonts w:asciiTheme="majorBidi" w:hAnsiTheme="majorBidi" w:cstheme="majorBidi"/>
          <w:sz w:val="28"/>
          <w:szCs w:val="28"/>
        </w:rPr>
        <w:t>experience</w:t>
      </w:r>
      <w:proofErr w:type="spellEnd"/>
      <w:r w:rsidRPr="00AE6806">
        <w:rPr>
          <w:rFonts w:ascii="Simplified Arabic" w:hAnsi="Simplified Arabic" w:cs="Simplified Arabic"/>
          <w:sz w:val="32"/>
          <w:szCs w:val="32"/>
          <w:rtl/>
        </w:rPr>
        <w:t xml:space="preserve">): من الصفات المهمة في مجال الذكاء الاصطناعي </w:t>
      </w:r>
      <w:r w:rsidR="00F2064A" w:rsidRPr="00AE6806">
        <w:rPr>
          <w:rFonts w:ascii="Simplified Arabic" w:hAnsi="Simplified Arabic" w:cs="Simplified Arabic"/>
          <w:sz w:val="32"/>
          <w:szCs w:val="32"/>
          <w:rtl/>
        </w:rPr>
        <w:t>أ</w:t>
      </w:r>
      <w:r w:rsidRPr="00AE6806">
        <w:rPr>
          <w:rFonts w:ascii="Simplified Arabic" w:hAnsi="Simplified Arabic" w:cs="Simplified Arabic"/>
          <w:sz w:val="32"/>
          <w:szCs w:val="32"/>
          <w:rtl/>
        </w:rPr>
        <w:t>نها تركز على الحلول الوافية وعدم تأكيد الحلول المثلى او الدقيقة كما هو معمول به في البرامج التقليدية الحالية.</w:t>
      </w:r>
    </w:p>
    <w:p w14:paraId="0A8E52A2" w14:textId="70A89622" w:rsidR="00836DE5" w:rsidRPr="00AE6806" w:rsidRDefault="00836DE5" w:rsidP="00484F68">
      <w:pPr>
        <w:pStyle w:val="Paragraphedeliste"/>
        <w:numPr>
          <w:ilvl w:val="0"/>
          <w:numId w:val="7"/>
        </w:numPr>
        <w:tabs>
          <w:tab w:val="left" w:pos="566"/>
        </w:tabs>
        <w:bidi/>
        <w:spacing w:after="0"/>
        <w:ind w:left="-1" w:firstLine="141"/>
        <w:jc w:val="both"/>
        <w:rPr>
          <w:rFonts w:ascii="Simplified Arabic" w:hAnsi="Simplified Arabic" w:cs="Simplified Arabic"/>
          <w:sz w:val="32"/>
          <w:szCs w:val="32"/>
          <w:rtl/>
        </w:rPr>
      </w:pPr>
      <w:r w:rsidRPr="00AE6806">
        <w:rPr>
          <w:rFonts w:ascii="Simplified Arabic" w:hAnsi="Simplified Arabic" w:cs="Simplified Arabic"/>
          <w:sz w:val="32"/>
          <w:szCs w:val="32"/>
          <w:rtl/>
        </w:rPr>
        <w:lastRenderedPageBreak/>
        <w:t xml:space="preserve">قابلية التعامل مع المعلومات </w:t>
      </w:r>
      <w:r w:rsidR="00F2064A" w:rsidRPr="00AE6806">
        <w:rPr>
          <w:rFonts w:ascii="Simplified Arabic" w:hAnsi="Simplified Arabic" w:cs="Simplified Arabic"/>
          <w:sz w:val="32"/>
          <w:szCs w:val="32"/>
          <w:rtl/>
        </w:rPr>
        <w:t>الناقصة</w:t>
      </w:r>
      <w:r w:rsidR="00F2064A" w:rsidRPr="00AE6806">
        <w:rPr>
          <w:rFonts w:ascii="Simplified Arabic" w:hAnsi="Simplified Arabic" w:cs="Simplified Arabic"/>
          <w:sz w:val="32"/>
          <w:szCs w:val="32"/>
        </w:rPr>
        <w:t>:</w:t>
      </w:r>
      <w:r w:rsidRPr="00AE6806">
        <w:rPr>
          <w:rFonts w:ascii="Simplified Arabic" w:hAnsi="Simplified Arabic" w:cs="Simplified Arabic"/>
          <w:sz w:val="32"/>
          <w:szCs w:val="32"/>
          <w:rtl/>
        </w:rPr>
        <w:t xml:space="preserve"> حيث أن برامج الذكاء الاصطناعي لها قابلية على إيجاد بعض الحلول حتى لو كانت المعلومات غير متوافرة بأكملها في الوقت الذي يتطلب فيه الحل وان تبعات عدم تكامل المعلومات يؤدي إلى استنتاجات أقل واقعية أو أقل جدارة.</w:t>
      </w:r>
    </w:p>
    <w:p w14:paraId="1104B6D8" w14:textId="1EBB72A2" w:rsidR="00836DE5" w:rsidRPr="00AE6806" w:rsidRDefault="00836DE5" w:rsidP="00484F68">
      <w:pPr>
        <w:pStyle w:val="Paragraphedeliste"/>
        <w:numPr>
          <w:ilvl w:val="0"/>
          <w:numId w:val="7"/>
        </w:numPr>
        <w:tabs>
          <w:tab w:val="left" w:pos="566"/>
        </w:tabs>
        <w:bidi/>
        <w:spacing w:after="0"/>
        <w:ind w:left="-1" w:firstLine="141"/>
        <w:jc w:val="both"/>
        <w:rPr>
          <w:rFonts w:ascii="Simplified Arabic" w:hAnsi="Simplified Arabic" w:cs="Simplified Arabic"/>
          <w:sz w:val="32"/>
          <w:szCs w:val="32"/>
        </w:rPr>
      </w:pPr>
      <w:r w:rsidRPr="00AE6806">
        <w:rPr>
          <w:rFonts w:ascii="Simplified Arabic" w:hAnsi="Simplified Arabic" w:cs="Simplified Arabic"/>
          <w:sz w:val="32"/>
          <w:szCs w:val="32"/>
          <w:rtl/>
        </w:rPr>
        <w:t>قابلية للتعلم</w:t>
      </w:r>
      <w:r w:rsidRPr="00AE6806">
        <w:rPr>
          <w:rFonts w:ascii="Simplified Arabic" w:hAnsi="Simplified Arabic" w:cs="Simplified Arabic"/>
          <w:sz w:val="32"/>
          <w:szCs w:val="32"/>
        </w:rPr>
        <w:t>:</w:t>
      </w:r>
      <w:r w:rsidRPr="00AE6806">
        <w:rPr>
          <w:rFonts w:ascii="Simplified Arabic" w:hAnsi="Simplified Arabic" w:cs="Simplified Arabic"/>
          <w:sz w:val="32"/>
          <w:szCs w:val="32"/>
          <w:rtl/>
        </w:rPr>
        <w:t xml:space="preserve"> وهي من الصفات المهمة للتصرف الذكي القابلية للتعلم من الخبرات والممارسات السابقة فضلا عن القابلية على تحسين الأداء أخذا في الاعتبار الأخطاء السابقة تطبيقات الذكاء الاصطناعي. </w:t>
      </w:r>
    </w:p>
    <w:p w14:paraId="26F78537" w14:textId="4A997635" w:rsidR="00F2064A" w:rsidRPr="00AE6806" w:rsidRDefault="00F2064A" w:rsidP="009849B5">
      <w:pPr>
        <w:pStyle w:val="Paragraphedeliste"/>
        <w:numPr>
          <w:ilvl w:val="1"/>
          <w:numId w:val="1"/>
        </w:numPr>
        <w:tabs>
          <w:tab w:val="left" w:pos="2070"/>
        </w:tabs>
        <w:bidi/>
        <w:spacing w:after="0"/>
        <w:rPr>
          <w:rFonts w:ascii="Simplified Arabic" w:hAnsi="Simplified Arabic" w:cs="Simplified Arabic"/>
          <w:b/>
          <w:bCs/>
          <w:sz w:val="32"/>
          <w:szCs w:val="32"/>
          <w:rtl/>
        </w:rPr>
      </w:pPr>
      <w:r w:rsidRPr="00AE6806">
        <w:rPr>
          <w:rFonts w:ascii="Simplified Arabic" w:hAnsi="Simplified Arabic" w:cs="Simplified Arabic"/>
          <w:b/>
          <w:bCs/>
          <w:sz w:val="32"/>
          <w:szCs w:val="32"/>
          <w:rtl/>
          <w:lang w:bidi="ar-DZ"/>
        </w:rPr>
        <w:t xml:space="preserve"> تقنيات الذكاء الاصطناعي</w:t>
      </w:r>
    </w:p>
    <w:p w14:paraId="00BE4814" w14:textId="77777777" w:rsidR="00F2064A" w:rsidRPr="00AE6806" w:rsidRDefault="00F2064A" w:rsidP="009849B5">
      <w:pPr>
        <w:bidi/>
        <w:spacing w:after="0"/>
        <w:ind w:left="-1" w:firstLine="361"/>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يندرج عدد من التقنيات ضمن مجال الذكاء الاصطناعي،</w:t>
      </w:r>
      <w:r w:rsidRPr="00AE6806">
        <w:rPr>
          <w:rFonts w:ascii="Simplified Arabic" w:hAnsi="Simplified Arabic" w:cs="Simplified Arabic"/>
          <w:sz w:val="32"/>
          <w:szCs w:val="32"/>
          <w:rtl/>
        </w:rPr>
        <w:t xml:space="preserve"> </w:t>
      </w:r>
      <w:r w:rsidRPr="00AE6806">
        <w:rPr>
          <w:rFonts w:ascii="Simplified Arabic" w:hAnsi="Simplified Arabic" w:cs="Simplified Arabic"/>
          <w:sz w:val="32"/>
          <w:szCs w:val="32"/>
          <w:rtl/>
          <w:lang w:bidi="ar-DZ"/>
        </w:rPr>
        <w:t>من أهم هذه التقنيات ما يلي:</w:t>
      </w:r>
      <w:r w:rsidRPr="00AE6806">
        <w:rPr>
          <w:rFonts w:ascii="Simplified Arabic" w:hAnsi="Simplified Arabic" w:cs="Simplified Arabic"/>
          <w:sz w:val="32"/>
          <w:szCs w:val="32"/>
          <w:rtl/>
          <w:lang w:bidi="ar-DZ"/>
        </w:rPr>
        <w:tab/>
      </w:r>
    </w:p>
    <w:p w14:paraId="1EDFEA7B" w14:textId="547D8F55" w:rsidR="00F2064A" w:rsidRPr="00484F68" w:rsidRDefault="00484F68" w:rsidP="00484F68">
      <w:pPr>
        <w:bidi/>
        <w:spacing w:after="0" w:line="240" w:lineRule="auto"/>
        <w:jc w:val="both"/>
        <w:rPr>
          <w:rFonts w:ascii="Simplified Arabic" w:hAnsi="Simplified Arabic" w:cs="Simplified Arabic"/>
          <w:sz w:val="32"/>
          <w:szCs w:val="32"/>
          <w:lang w:bidi="ar-DZ"/>
        </w:rPr>
      </w:pPr>
      <w:r>
        <w:rPr>
          <w:rFonts w:ascii="Simplified Arabic" w:hAnsi="Simplified Arabic" w:cs="Simplified Arabic" w:hint="cs"/>
          <w:b/>
          <w:bCs/>
          <w:sz w:val="32"/>
          <w:szCs w:val="32"/>
          <w:rtl/>
          <w:lang w:bidi="ar-DZ"/>
        </w:rPr>
        <w:t xml:space="preserve">- </w:t>
      </w:r>
      <w:r w:rsidR="00F2064A" w:rsidRPr="00484F68">
        <w:rPr>
          <w:rFonts w:ascii="Simplified Arabic" w:hAnsi="Simplified Arabic" w:cs="Simplified Arabic"/>
          <w:b/>
          <w:bCs/>
          <w:sz w:val="32"/>
          <w:szCs w:val="32"/>
          <w:rtl/>
          <w:lang w:bidi="ar-DZ"/>
        </w:rPr>
        <w:t xml:space="preserve">تعلم الآلة </w:t>
      </w:r>
      <w:r w:rsidR="00F2064A" w:rsidRPr="00484F68">
        <w:rPr>
          <w:rFonts w:ascii="Simplified Arabic" w:hAnsi="Simplified Arabic" w:cs="Simplified Arabic"/>
          <w:b/>
          <w:bCs/>
          <w:sz w:val="32"/>
          <w:szCs w:val="32"/>
        </w:rPr>
        <w:t>Machine</w:t>
      </w:r>
      <w:r w:rsidR="00F2064A" w:rsidRPr="00484F68">
        <w:rPr>
          <w:rFonts w:ascii="Simplified Arabic" w:hAnsi="Simplified Arabic" w:cs="Simplified Arabic"/>
          <w:b/>
          <w:bCs/>
          <w:sz w:val="32"/>
          <w:szCs w:val="32"/>
          <w:lang w:bidi="ar-DZ"/>
        </w:rPr>
        <w:t xml:space="preserve"> Learning</w:t>
      </w:r>
      <w:r w:rsidR="00F2064A" w:rsidRPr="00484F68">
        <w:rPr>
          <w:rFonts w:ascii="Simplified Arabic" w:hAnsi="Simplified Arabic" w:cs="Simplified Arabic"/>
          <w:sz w:val="32"/>
          <w:szCs w:val="32"/>
          <w:rtl/>
          <w:lang w:bidi="ar-DZ"/>
        </w:rPr>
        <w:t xml:space="preserve"> </w:t>
      </w:r>
      <w:sdt>
        <w:sdtPr>
          <w:rPr>
            <w:rtl/>
            <w:lang w:bidi="ar-DZ"/>
          </w:rPr>
          <w:id w:val="-1302688748"/>
          <w:citation/>
        </w:sdtPr>
        <w:sdtContent>
          <w:r w:rsidR="00F2064A" w:rsidRPr="00484F68">
            <w:rPr>
              <w:rFonts w:ascii="Simplified Arabic" w:hAnsi="Simplified Arabic" w:cs="Simplified Arabic"/>
              <w:sz w:val="32"/>
              <w:szCs w:val="32"/>
              <w:lang w:bidi="ar-DZ"/>
            </w:rPr>
            <w:fldChar w:fldCharType="begin"/>
          </w:r>
          <w:r w:rsidR="00F2064A" w:rsidRPr="00484F68">
            <w:rPr>
              <w:rFonts w:ascii="Simplified Arabic" w:hAnsi="Simplified Arabic" w:cs="Simplified Arabic"/>
              <w:sz w:val="32"/>
              <w:szCs w:val="32"/>
              <w:rtl/>
              <w:lang w:bidi="ar-DZ"/>
            </w:rPr>
            <w:instrText xml:space="preserve"> </w:instrText>
          </w:r>
          <w:r w:rsidR="00F2064A" w:rsidRPr="00484F68">
            <w:rPr>
              <w:rFonts w:ascii="Simplified Arabic" w:hAnsi="Simplified Arabic" w:cs="Simplified Arabic"/>
              <w:sz w:val="32"/>
              <w:szCs w:val="32"/>
              <w:lang w:bidi="ar-DZ"/>
            </w:rPr>
            <w:instrText>CITATION</w:instrText>
          </w:r>
          <w:r w:rsidR="00F2064A" w:rsidRPr="00484F68">
            <w:rPr>
              <w:rFonts w:ascii="Simplified Arabic" w:hAnsi="Simplified Arabic" w:cs="Simplified Arabic"/>
              <w:sz w:val="32"/>
              <w:szCs w:val="32"/>
              <w:rtl/>
              <w:lang w:bidi="ar-DZ"/>
            </w:rPr>
            <w:instrText xml:space="preserve"> امن19 \</w:instrText>
          </w:r>
          <w:r w:rsidR="00F2064A" w:rsidRPr="00484F68">
            <w:rPr>
              <w:rFonts w:ascii="Simplified Arabic" w:hAnsi="Simplified Arabic" w:cs="Simplified Arabic"/>
              <w:sz w:val="32"/>
              <w:szCs w:val="32"/>
              <w:lang w:bidi="ar-DZ"/>
            </w:rPr>
            <w:instrText>l 5121</w:instrText>
          </w:r>
          <w:r w:rsidR="00F2064A" w:rsidRPr="00484F68">
            <w:rPr>
              <w:rFonts w:ascii="Simplified Arabic" w:hAnsi="Simplified Arabic" w:cs="Simplified Arabic"/>
              <w:sz w:val="32"/>
              <w:szCs w:val="32"/>
              <w:rtl/>
              <w:lang w:bidi="ar-DZ"/>
            </w:rPr>
            <w:instrText xml:space="preserve"> </w:instrText>
          </w:r>
          <w:r w:rsidR="00F2064A" w:rsidRPr="00484F68">
            <w:rPr>
              <w:rFonts w:ascii="Simplified Arabic" w:hAnsi="Simplified Arabic" w:cs="Simplified Arabic"/>
              <w:sz w:val="32"/>
              <w:szCs w:val="32"/>
              <w:lang w:bidi="ar-DZ"/>
            </w:rPr>
            <w:fldChar w:fldCharType="separate"/>
          </w:r>
          <w:r w:rsidR="00F2064A" w:rsidRPr="00484F68">
            <w:rPr>
              <w:rFonts w:ascii="Simplified Arabic" w:hAnsi="Simplified Arabic" w:cs="Simplified Arabic"/>
              <w:noProof/>
              <w:sz w:val="32"/>
              <w:szCs w:val="32"/>
              <w:rtl/>
              <w:lang w:bidi="ar-DZ"/>
            </w:rPr>
            <w:t xml:space="preserve"> (ا.م. ندى بدر جراح، 2019)</w:t>
          </w:r>
          <w:r w:rsidR="00F2064A" w:rsidRPr="00484F68">
            <w:rPr>
              <w:rFonts w:ascii="Simplified Arabic" w:hAnsi="Simplified Arabic" w:cs="Simplified Arabic"/>
              <w:sz w:val="32"/>
              <w:szCs w:val="32"/>
              <w:lang w:bidi="ar-DZ"/>
            </w:rPr>
            <w:fldChar w:fldCharType="end"/>
          </w:r>
        </w:sdtContent>
      </w:sdt>
    </w:p>
    <w:p w14:paraId="0F33218B" w14:textId="77777777" w:rsidR="00F2064A" w:rsidRPr="00AE6806" w:rsidRDefault="00F2064A" w:rsidP="009849B5">
      <w:pPr>
        <w:bidi/>
        <w:spacing w:after="0"/>
        <w:contextualSpacing/>
        <w:jc w:val="both"/>
        <w:rPr>
          <w:rFonts w:ascii="Simplified Arabic" w:eastAsia="Calibri" w:hAnsi="Simplified Arabic" w:cs="Simplified Arabic"/>
          <w:sz w:val="32"/>
          <w:szCs w:val="32"/>
          <w:lang w:bidi="ar-DZ"/>
        </w:rPr>
      </w:pPr>
      <w:r w:rsidRPr="00AE6806">
        <w:rPr>
          <w:rFonts w:ascii="Simplified Arabic" w:eastAsia="Calibri" w:hAnsi="Simplified Arabic" w:cs="Simplified Arabic"/>
          <w:b/>
          <w:bCs/>
          <w:sz w:val="32"/>
          <w:szCs w:val="32"/>
          <w:rtl/>
          <w:lang w:bidi="ar-DZ"/>
        </w:rPr>
        <w:t>التعلم الموجه:</w:t>
      </w:r>
      <w:r w:rsidRPr="00AE6806">
        <w:rPr>
          <w:rFonts w:ascii="Simplified Arabic" w:eastAsia="Calibri" w:hAnsi="Simplified Arabic" w:cs="Simplified Arabic"/>
          <w:sz w:val="32"/>
          <w:szCs w:val="32"/>
          <w:rtl/>
          <w:lang w:bidi="ar-DZ"/>
        </w:rPr>
        <w:t xml:space="preserve"> تعلم العلاقة بين المدخلات والمخرجات عن طريق مجموعة بيانات مصنفة من قبل المستخدم؛</w:t>
      </w:r>
    </w:p>
    <w:p w14:paraId="379A7A98" w14:textId="77777777" w:rsidR="00F2064A" w:rsidRPr="00AE6806" w:rsidRDefault="00F2064A" w:rsidP="009849B5">
      <w:pPr>
        <w:bidi/>
        <w:spacing w:after="0"/>
        <w:contextualSpacing/>
        <w:jc w:val="both"/>
        <w:rPr>
          <w:rFonts w:ascii="Simplified Arabic" w:eastAsia="Calibri" w:hAnsi="Simplified Arabic" w:cs="Simplified Arabic"/>
          <w:sz w:val="32"/>
          <w:szCs w:val="32"/>
          <w:lang w:bidi="ar-DZ"/>
        </w:rPr>
      </w:pPr>
      <w:r w:rsidRPr="00AE6806">
        <w:rPr>
          <w:rFonts w:ascii="Simplified Arabic" w:eastAsia="Calibri" w:hAnsi="Simplified Arabic" w:cs="Simplified Arabic"/>
          <w:b/>
          <w:bCs/>
          <w:sz w:val="32"/>
          <w:szCs w:val="32"/>
          <w:rtl/>
          <w:lang w:bidi="ar-DZ"/>
        </w:rPr>
        <w:t>التعلم غير الموجه:</w:t>
      </w:r>
      <w:r w:rsidRPr="00AE6806">
        <w:rPr>
          <w:rFonts w:ascii="Simplified Arabic" w:eastAsia="Calibri" w:hAnsi="Simplified Arabic" w:cs="Simplified Arabic"/>
          <w:sz w:val="32"/>
          <w:szCs w:val="32"/>
          <w:rtl/>
          <w:lang w:bidi="ar-DZ"/>
        </w:rPr>
        <w:t xml:space="preserve"> استخلاص أنماط عن طريق مجموعة بيانات غير مصنفة من قبل المستخدم.</w:t>
      </w:r>
    </w:p>
    <w:p w14:paraId="3C5DF80B" w14:textId="77777777" w:rsidR="00F2064A" w:rsidRPr="00AE6806" w:rsidRDefault="00F2064A" w:rsidP="009849B5">
      <w:pPr>
        <w:bidi/>
        <w:spacing w:after="0"/>
        <w:contextualSpacing/>
        <w:jc w:val="both"/>
        <w:rPr>
          <w:rFonts w:ascii="Simplified Arabic" w:eastAsia="Calibri" w:hAnsi="Simplified Arabic" w:cs="Simplified Arabic"/>
          <w:sz w:val="32"/>
          <w:szCs w:val="32"/>
          <w:lang w:bidi="ar-DZ"/>
        </w:rPr>
      </w:pPr>
      <w:r w:rsidRPr="00AE6806">
        <w:rPr>
          <w:rFonts w:ascii="Simplified Arabic" w:eastAsia="Calibri" w:hAnsi="Simplified Arabic" w:cs="Simplified Arabic"/>
          <w:b/>
          <w:bCs/>
          <w:sz w:val="32"/>
          <w:szCs w:val="32"/>
          <w:rtl/>
          <w:lang w:bidi="ar-DZ"/>
        </w:rPr>
        <w:t>التعلم المعزز:</w:t>
      </w:r>
      <w:r w:rsidRPr="00AE6806">
        <w:rPr>
          <w:rFonts w:ascii="Simplified Arabic" w:eastAsia="Calibri" w:hAnsi="Simplified Arabic" w:cs="Simplified Arabic"/>
          <w:sz w:val="32"/>
          <w:szCs w:val="32"/>
          <w:rtl/>
          <w:lang w:bidi="ar-DZ"/>
        </w:rPr>
        <w:t xml:space="preserve"> التفاعل مع البيئة المحيطة عن طريق المحاولة والخطأ والسعي إلى تحقيق أعلى النتائج.</w:t>
      </w:r>
    </w:p>
    <w:p w14:paraId="7C017F7B" w14:textId="556A9C67" w:rsidR="00F2064A" w:rsidRPr="00AE6806" w:rsidRDefault="00F2064A" w:rsidP="009849B5">
      <w:pPr>
        <w:bidi/>
        <w:spacing w:after="0"/>
        <w:contextualSpacing/>
        <w:jc w:val="both"/>
        <w:rPr>
          <w:rFonts w:ascii="Simplified Arabic" w:eastAsia="Calibri" w:hAnsi="Simplified Arabic" w:cs="Simplified Arabic"/>
          <w:sz w:val="32"/>
          <w:szCs w:val="32"/>
          <w:lang w:bidi="ar-DZ"/>
        </w:rPr>
      </w:pPr>
      <w:r w:rsidRPr="00AE6806">
        <w:rPr>
          <w:rFonts w:ascii="Simplified Arabic" w:eastAsia="Calibri" w:hAnsi="Simplified Arabic" w:cs="Simplified Arabic"/>
          <w:b/>
          <w:bCs/>
          <w:sz w:val="32"/>
          <w:szCs w:val="32"/>
          <w:rtl/>
          <w:lang w:bidi="ar-DZ"/>
        </w:rPr>
        <w:t>التعلم العميق:</w:t>
      </w:r>
      <w:r w:rsidRPr="00AE6806">
        <w:rPr>
          <w:rFonts w:ascii="Simplified Arabic" w:eastAsia="Calibri" w:hAnsi="Simplified Arabic" w:cs="Simplified Arabic"/>
          <w:sz w:val="32"/>
          <w:szCs w:val="32"/>
          <w:rtl/>
          <w:lang w:bidi="ar-DZ"/>
        </w:rPr>
        <w:t xml:space="preserve"> استخدام شبكات عصبية بطبقات متعددة لمعالجة البيانات، وقد يكون </w:t>
      </w:r>
      <w:r w:rsidR="00484F68">
        <w:rPr>
          <w:rFonts w:ascii="Simplified Arabic" w:eastAsia="Calibri" w:hAnsi="Simplified Arabic" w:cs="Simplified Arabic" w:hint="cs"/>
          <w:sz w:val="32"/>
          <w:szCs w:val="32"/>
          <w:rtl/>
          <w:lang w:bidi="ar-DZ"/>
        </w:rPr>
        <w:t>موجها</w:t>
      </w:r>
      <w:r w:rsidRPr="00AE6806">
        <w:rPr>
          <w:rFonts w:ascii="Simplified Arabic" w:eastAsia="Calibri" w:hAnsi="Simplified Arabic" w:cs="Simplified Arabic"/>
          <w:sz w:val="32"/>
          <w:szCs w:val="32"/>
          <w:rtl/>
          <w:lang w:bidi="ar-DZ"/>
        </w:rPr>
        <w:t xml:space="preserve"> أو غير موجه أو يكون </w:t>
      </w:r>
      <w:r w:rsidR="00484F68">
        <w:rPr>
          <w:rFonts w:ascii="Simplified Arabic" w:eastAsia="Calibri" w:hAnsi="Simplified Arabic" w:cs="Simplified Arabic" w:hint="cs"/>
          <w:sz w:val="32"/>
          <w:szCs w:val="32"/>
          <w:rtl/>
          <w:lang w:bidi="ar-DZ"/>
        </w:rPr>
        <w:t>معززا</w:t>
      </w:r>
      <w:r w:rsidRPr="00AE6806">
        <w:rPr>
          <w:rFonts w:ascii="Simplified Arabic" w:eastAsia="Calibri" w:hAnsi="Simplified Arabic" w:cs="Simplified Arabic"/>
          <w:sz w:val="32"/>
          <w:szCs w:val="32"/>
          <w:rtl/>
          <w:lang w:bidi="ar-DZ"/>
        </w:rPr>
        <w:t xml:space="preserve"> للقدرات البشرية في إنجاز المهام</w:t>
      </w:r>
      <w:r w:rsidRPr="00AE6806">
        <w:rPr>
          <w:rFonts w:ascii="Simplified Arabic" w:eastAsia="Calibri" w:hAnsi="Simplified Arabic" w:cs="Simplified Arabic"/>
          <w:sz w:val="32"/>
          <w:szCs w:val="32"/>
          <w:lang w:bidi="ar-DZ"/>
        </w:rPr>
        <w:t>.</w:t>
      </w:r>
      <w:r w:rsidRPr="00AE6806">
        <w:rPr>
          <w:rFonts w:ascii="Simplified Arabic" w:hAnsi="Simplified Arabic" w:cs="Simplified Arabic"/>
          <w:sz w:val="32"/>
          <w:szCs w:val="32"/>
          <w:rtl/>
          <w:lang w:bidi="ar-DZ"/>
        </w:rPr>
        <w:t xml:space="preserve"> </w:t>
      </w:r>
    </w:p>
    <w:p w14:paraId="60848871" w14:textId="77777777" w:rsidR="00F2064A" w:rsidRPr="00AE6806" w:rsidRDefault="00F2064A" w:rsidP="009849B5">
      <w:pPr>
        <w:pStyle w:val="Paragraphedeliste"/>
        <w:numPr>
          <w:ilvl w:val="0"/>
          <w:numId w:val="9"/>
        </w:numPr>
        <w:bidi/>
        <w:spacing w:after="0" w:line="240" w:lineRule="auto"/>
        <w:jc w:val="both"/>
        <w:rPr>
          <w:rFonts w:ascii="Simplified Arabic" w:hAnsi="Simplified Arabic" w:cs="Simplified Arabic"/>
          <w:sz w:val="32"/>
          <w:szCs w:val="32"/>
          <w:rtl/>
          <w:lang w:bidi="ar-DZ"/>
        </w:rPr>
      </w:pPr>
      <w:r w:rsidRPr="00AE6806">
        <w:rPr>
          <w:rFonts w:ascii="Simplified Arabic" w:hAnsi="Simplified Arabic" w:cs="Simplified Arabic"/>
          <w:b/>
          <w:bCs/>
          <w:sz w:val="32"/>
          <w:szCs w:val="32"/>
          <w:rtl/>
          <w:lang w:bidi="ar-DZ"/>
        </w:rPr>
        <w:t>معالجة اللغة الطبيعية (</w:t>
      </w:r>
      <w:r w:rsidRPr="00AE6806">
        <w:rPr>
          <w:rFonts w:ascii="Simplified Arabic" w:hAnsi="Simplified Arabic" w:cs="Simplified Arabic"/>
          <w:b/>
          <w:bCs/>
          <w:sz w:val="32"/>
          <w:szCs w:val="32"/>
          <w:lang w:bidi="ar-DZ"/>
        </w:rPr>
        <w:t>NLP</w:t>
      </w:r>
      <w:r w:rsidRPr="00AE6806">
        <w:rPr>
          <w:rFonts w:ascii="Simplified Arabic" w:hAnsi="Simplified Arabic" w:cs="Simplified Arabic"/>
          <w:b/>
          <w:bCs/>
          <w:sz w:val="32"/>
          <w:szCs w:val="32"/>
          <w:rtl/>
          <w:lang w:bidi="ar-DZ"/>
        </w:rPr>
        <w:t>)</w:t>
      </w:r>
      <w:r w:rsidRPr="00AE6806">
        <w:rPr>
          <w:rFonts w:ascii="Simplified Arabic" w:hAnsi="Simplified Arabic" w:cs="Simplified Arabic"/>
          <w:sz w:val="32"/>
          <w:szCs w:val="32"/>
          <w:rtl/>
          <w:lang w:bidi="ar-DZ"/>
        </w:rPr>
        <w:t xml:space="preserve"> </w:t>
      </w:r>
      <w:sdt>
        <w:sdtPr>
          <w:rPr>
            <w:rFonts w:ascii="Simplified Arabic" w:hAnsi="Simplified Arabic" w:cs="Simplified Arabic"/>
            <w:sz w:val="32"/>
            <w:szCs w:val="32"/>
            <w:rtl/>
            <w:lang w:bidi="ar-DZ"/>
          </w:rPr>
          <w:id w:val="1126590693"/>
          <w:citation/>
        </w:sdtPr>
        <w:sdtContent>
          <w:r w:rsidRPr="00AE6806">
            <w:rPr>
              <w:rFonts w:ascii="Simplified Arabic" w:hAnsi="Simplified Arabic" w:cs="Simplified Arabic"/>
              <w:sz w:val="32"/>
              <w:szCs w:val="32"/>
              <w:rtl/>
              <w:lang w:bidi="ar-DZ"/>
            </w:rPr>
            <w:fldChar w:fldCharType="begin"/>
          </w:r>
          <w:r w:rsidRPr="00AE6806">
            <w:rPr>
              <w:rFonts w:ascii="Simplified Arabic" w:hAnsi="Simplified Arabic" w:cs="Simplified Arabic"/>
              <w:sz w:val="32"/>
              <w:szCs w:val="32"/>
              <w:rtl/>
              <w:lang w:bidi="ar-DZ"/>
            </w:rPr>
            <w:instrText xml:space="preserve"> </w:instrText>
          </w:r>
          <w:r w:rsidRPr="00AE6806">
            <w:rPr>
              <w:rFonts w:ascii="Simplified Arabic" w:hAnsi="Simplified Arabic" w:cs="Simplified Arabic"/>
              <w:sz w:val="32"/>
              <w:szCs w:val="32"/>
              <w:lang w:bidi="ar-DZ"/>
            </w:rPr>
            <w:instrText>CITATION</w:instrText>
          </w:r>
          <w:r w:rsidRPr="00AE6806">
            <w:rPr>
              <w:rFonts w:ascii="Simplified Arabic" w:hAnsi="Simplified Arabic" w:cs="Simplified Arabic"/>
              <w:sz w:val="32"/>
              <w:szCs w:val="32"/>
              <w:rtl/>
              <w:lang w:bidi="ar-DZ"/>
            </w:rPr>
            <w:instrText xml:space="preserve"> رشا23 \</w:instrText>
          </w:r>
          <w:r w:rsidRPr="00AE6806">
            <w:rPr>
              <w:rFonts w:ascii="Simplified Arabic" w:hAnsi="Simplified Arabic" w:cs="Simplified Arabic"/>
              <w:sz w:val="32"/>
              <w:szCs w:val="32"/>
              <w:lang w:bidi="ar-DZ"/>
            </w:rPr>
            <w:instrText>l 5121</w:instrText>
          </w:r>
          <w:r w:rsidRPr="00AE6806">
            <w:rPr>
              <w:rFonts w:ascii="Simplified Arabic" w:hAnsi="Simplified Arabic" w:cs="Simplified Arabic"/>
              <w:sz w:val="32"/>
              <w:szCs w:val="32"/>
              <w:rtl/>
              <w:lang w:bidi="ar-DZ"/>
            </w:rPr>
            <w:instrText xml:space="preserve"> </w:instrText>
          </w:r>
          <w:r w:rsidRPr="00AE6806">
            <w:rPr>
              <w:rFonts w:ascii="Simplified Arabic" w:hAnsi="Simplified Arabic" w:cs="Simplified Arabic"/>
              <w:sz w:val="32"/>
              <w:szCs w:val="32"/>
              <w:rtl/>
              <w:lang w:bidi="ar-DZ"/>
            </w:rPr>
            <w:fldChar w:fldCharType="separate"/>
          </w:r>
          <w:r w:rsidRPr="00AE6806">
            <w:rPr>
              <w:rFonts w:ascii="Simplified Arabic" w:hAnsi="Simplified Arabic" w:cs="Simplified Arabic"/>
              <w:noProof/>
              <w:sz w:val="32"/>
              <w:szCs w:val="32"/>
              <w:rtl/>
              <w:lang w:bidi="ar-DZ"/>
            </w:rPr>
            <w:t xml:space="preserve"> (رشا الصوالحة، 2023)</w:t>
          </w:r>
          <w:r w:rsidRPr="00AE6806">
            <w:rPr>
              <w:rFonts w:ascii="Simplified Arabic" w:hAnsi="Simplified Arabic" w:cs="Simplified Arabic"/>
              <w:sz w:val="32"/>
              <w:szCs w:val="32"/>
              <w:rtl/>
              <w:lang w:bidi="ar-DZ"/>
            </w:rPr>
            <w:fldChar w:fldCharType="end"/>
          </w:r>
        </w:sdtContent>
      </w:sdt>
    </w:p>
    <w:p w14:paraId="57735381" w14:textId="77777777" w:rsidR="00F2064A" w:rsidRPr="00AE6806" w:rsidRDefault="00F2064A" w:rsidP="009849B5">
      <w:pPr>
        <w:bidi/>
        <w:spacing w:after="0"/>
        <w:contextualSpacing/>
        <w:jc w:val="both"/>
        <w:rPr>
          <w:rFonts w:ascii="Simplified Arabic" w:eastAsia="Calibri" w:hAnsi="Simplified Arabic" w:cs="Simplified Arabic"/>
          <w:sz w:val="32"/>
          <w:szCs w:val="32"/>
          <w:rtl/>
          <w:lang w:bidi="ar-DZ"/>
        </w:rPr>
      </w:pPr>
      <w:r w:rsidRPr="00AE6806">
        <w:rPr>
          <w:rFonts w:ascii="Simplified Arabic" w:eastAsia="Calibri" w:hAnsi="Simplified Arabic" w:cs="Simplified Arabic"/>
          <w:b/>
          <w:bCs/>
          <w:sz w:val="32"/>
          <w:szCs w:val="32"/>
          <w:rtl/>
          <w:lang w:bidi="ar-DZ"/>
        </w:rPr>
        <w:t>توليد النصوص:</w:t>
      </w:r>
      <w:r w:rsidRPr="00AE6806">
        <w:rPr>
          <w:rFonts w:ascii="Simplified Arabic" w:eastAsia="Calibri" w:hAnsi="Simplified Arabic" w:cs="Simplified Arabic"/>
          <w:sz w:val="32"/>
          <w:szCs w:val="32"/>
          <w:rtl/>
          <w:lang w:bidi="ar-DZ"/>
        </w:rPr>
        <w:t xml:space="preserve"> إنشاء نصوص مفيدة تتوافق مع المتطلبات.</w:t>
      </w:r>
    </w:p>
    <w:p w14:paraId="7E5770BF" w14:textId="77777777" w:rsidR="00F2064A" w:rsidRPr="00AE6806" w:rsidRDefault="00F2064A" w:rsidP="009849B5">
      <w:pPr>
        <w:bidi/>
        <w:spacing w:after="0"/>
        <w:contextualSpacing/>
        <w:jc w:val="both"/>
        <w:rPr>
          <w:rFonts w:ascii="Simplified Arabic" w:eastAsia="Calibri" w:hAnsi="Simplified Arabic" w:cs="Simplified Arabic"/>
          <w:sz w:val="32"/>
          <w:szCs w:val="32"/>
          <w:rtl/>
          <w:lang w:bidi="ar-DZ"/>
        </w:rPr>
      </w:pPr>
      <w:r w:rsidRPr="00AE6806">
        <w:rPr>
          <w:rFonts w:ascii="Simplified Arabic" w:eastAsia="Calibri" w:hAnsi="Simplified Arabic" w:cs="Simplified Arabic"/>
          <w:b/>
          <w:bCs/>
          <w:sz w:val="32"/>
          <w:szCs w:val="32"/>
          <w:rtl/>
          <w:lang w:bidi="ar-DZ"/>
        </w:rPr>
        <w:t>الإجابة عن الأسئلة:</w:t>
      </w:r>
      <w:r w:rsidRPr="00AE6806">
        <w:rPr>
          <w:rFonts w:ascii="Simplified Arabic" w:eastAsia="Calibri" w:hAnsi="Simplified Arabic" w:cs="Simplified Arabic"/>
          <w:sz w:val="32"/>
          <w:szCs w:val="32"/>
          <w:rtl/>
          <w:lang w:bidi="ar-DZ"/>
        </w:rPr>
        <w:t xml:space="preserve"> الرد على أسئلة المستخدمين آلياً.</w:t>
      </w:r>
    </w:p>
    <w:p w14:paraId="7B8D5D5F" w14:textId="77777777" w:rsidR="00F2064A" w:rsidRPr="00AE6806" w:rsidRDefault="00F2064A" w:rsidP="009849B5">
      <w:pPr>
        <w:bidi/>
        <w:spacing w:after="0"/>
        <w:contextualSpacing/>
        <w:jc w:val="both"/>
        <w:rPr>
          <w:rFonts w:ascii="Simplified Arabic" w:eastAsia="Calibri" w:hAnsi="Simplified Arabic" w:cs="Simplified Arabic"/>
          <w:sz w:val="32"/>
          <w:szCs w:val="32"/>
          <w:lang w:bidi="ar-DZ"/>
        </w:rPr>
      </w:pPr>
      <w:r w:rsidRPr="00AE6806">
        <w:rPr>
          <w:rFonts w:ascii="Simplified Arabic" w:eastAsia="Calibri" w:hAnsi="Simplified Arabic" w:cs="Simplified Arabic"/>
          <w:b/>
          <w:bCs/>
          <w:sz w:val="32"/>
          <w:szCs w:val="32"/>
          <w:rtl/>
          <w:lang w:bidi="ar-DZ"/>
        </w:rPr>
        <w:t>الترجمة الآلية:</w:t>
      </w:r>
      <w:r w:rsidRPr="00AE6806">
        <w:rPr>
          <w:rFonts w:ascii="Simplified Arabic" w:eastAsia="Calibri" w:hAnsi="Simplified Arabic" w:cs="Simplified Arabic"/>
          <w:sz w:val="32"/>
          <w:szCs w:val="32"/>
          <w:rtl/>
          <w:lang w:bidi="ar-DZ"/>
        </w:rPr>
        <w:t xml:space="preserve"> ترجمة النصوص إلى لغات مختلفة.</w:t>
      </w:r>
    </w:p>
    <w:p w14:paraId="79440DCE" w14:textId="77777777" w:rsidR="00F2064A" w:rsidRPr="00AE6806" w:rsidRDefault="00F2064A" w:rsidP="009849B5">
      <w:pPr>
        <w:pStyle w:val="Paragraphedeliste"/>
        <w:numPr>
          <w:ilvl w:val="0"/>
          <w:numId w:val="10"/>
        </w:numPr>
        <w:bidi/>
        <w:spacing w:after="0" w:line="240" w:lineRule="auto"/>
        <w:jc w:val="both"/>
        <w:rPr>
          <w:rFonts w:ascii="Simplified Arabic" w:eastAsia="Calibri" w:hAnsi="Simplified Arabic" w:cs="Simplified Arabic"/>
          <w:sz w:val="32"/>
          <w:szCs w:val="32"/>
          <w:lang w:bidi="ar-DZ"/>
        </w:rPr>
      </w:pPr>
      <w:r w:rsidRPr="00AE6806">
        <w:rPr>
          <w:rFonts w:ascii="Simplified Arabic" w:hAnsi="Simplified Arabic" w:cs="Simplified Arabic"/>
          <w:b/>
          <w:bCs/>
          <w:sz w:val="32"/>
          <w:szCs w:val="32"/>
          <w:rtl/>
          <w:lang w:bidi="ar-DZ"/>
        </w:rPr>
        <w:t>الرؤية الحاسوبية (</w:t>
      </w:r>
      <w:r w:rsidRPr="00AE6806">
        <w:rPr>
          <w:rFonts w:ascii="Simplified Arabic" w:hAnsi="Simplified Arabic" w:cs="Simplified Arabic"/>
          <w:b/>
          <w:bCs/>
          <w:sz w:val="32"/>
          <w:szCs w:val="32"/>
          <w:lang w:bidi="ar-DZ"/>
        </w:rPr>
        <w:t>Computer Vision</w:t>
      </w:r>
      <w:r w:rsidRPr="00AE6806">
        <w:rPr>
          <w:rFonts w:ascii="Simplified Arabic" w:hAnsi="Simplified Arabic" w:cs="Simplified Arabic"/>
          <w:sz w:val="32"/>
          <w:szCs w:val="32"/>
          <w:rtl/>
          <w:lang w:bidi="ar-DZ"/>
        </w:rPr>
        <w:t xml:space="preserve">) </w:t>
      </w:r>
    </w:p>
    <w:p w14:paraId="42D28143" w14:textId="77777777" w:rsidR="00F2064A" w:rsidRPr="00AE6806" w:rsidRDefault="00F2064A" w:rsidP="009849B5">
      <w:pPr>
        <w:bidi/>
        <w:spacing w:after="0"/>
        <w:contextualSpacing/>
        <w:jc w:val="both"/>
        <w:rPr>
          <w:rFonts w:ascii="Simplified Arabic" w:eastAsia="Calibri" w:hAnsi="Simplified Arabic" w:cs="Simplified Arabic"/>
          <w:sz w:val="32"/>
          <w:szCs w:val="32"/>
          <w:rtl/>
          <w:lang w:bidi="ar-DZ"/>
        </w:rPr>
      </w:pPr>
      <w:r w:rsidRPr="00AE6806">
        <w:rPr>
          <w:rFonts w:ascii="Simplified Arabic" w:eastAsia="Calibri" w:hAnsi="Simplified Arabic" w:cs="Simplified Arabic"/>
          <w:b/>
          <w:bCs/>
          <w:sz w:val="32"/>
          <w:szCs w:val="32"/>
          <w:rtl/>
          <w:lang w:bidi="ar-DZ"/>
        </w:rPr>
        <w:t>التعرف على الأشياء:</w:t>
      </w:r>
      <w:r w:rsidRPr="00AE6806">
        <w:rPr>
          <w:rFonts w:ascii="Simplified Arabic" w:eastAsia="Calibri" w:hAnsi="Simplified Arabic" w:cs="Simplified Arabic"/>
          <w:sz w:val="32"/>
          <w:szCs w:val="32"/>
          <w:rtl/>
          <w:lang w:bidi="ar-DZ"/>
        </w:rPr>
        <w:t xml:space="preserve"> التعرف على الأشياء في الصور أو الفيديو.</w:t>
      </w:r>
    </w:p>
    <w:p w14:paraId="20B5B0B2" w14:textId="77777777" w:rsidR="00F2064A" w:rsidRPr="00AE6806" w:rsidRDefault="00F2064A" w:rsidP="009849B5">
      <w:pPr>
        <w:bidi/>
        <w:spacing w:after="0"/>
        <w:contextualSpacing/>
        <w:jc w:val="both"/>
        <w:rPr>
          <w:rFonts w:ascii="Simplified Arabic" w:eastAsia="Calibri" w:hAnsi="Simplified Arabic" w:cs="Simplified Arabic"/>
          <w:sz w:val="32"/>
          <w:szCs w:val="32"/>
          <w:lang w:bidi="ar-DZ"/>
        </w:rPr>
      </w:pPr>
      <w:r w:rsidRPr="00AE6806">
        <w:rPr>
          <w:rFonts w:ascii="Simplified Arabic" w:eastAsia="Calibri" w:hAnsi="Simplified Arabic" w:cs="Simplified Arabic"/>
          <w:b/>
          <w:bCs/>
          <w:sz w:val="32"/>
          <w:szCs w:val="32"/>
          <w:rtl/>
          <w:lang w:bidi="ar-DZ"/>
        </w:rPr>
        <w:t>التعرف على الأشخاص:</w:t>
      </w:r>
      <w:r w:rsidRPr="00AE6806">
        <w:rPr>
          <w:rFonts w:ascii="Simplified Arabic" w:eastAsia="Calibri" w:hAnsi="Simplified Arabic" w:cs="Simplified Arabic"/>
          <w:sz w:val="32"/>
          <w:szCs w:val="32"/>
          <w:rtl/>
          <w:lang w:bidi="ar-DZ"/>
        </w:rPr>
        <w:t xml:space="preserve"> التعرف على الأشخاص عن طريق الصور أو الصوت أو الفيديو.</w:t>
      </w:r>
    </w:p>
    <w:p w14:paraId="75486FD5" w14:textId="77777777" w:rsidR="00F2064A" w:rsidRPr="00AE6806" w:rsidRDefault="00F2064A" w:rsidP="009849B5">
      <w:pPr>
        <w:pStyle w:val="Paragraphedeliste"/>
        <w:numPr>
          <w:ilvl w:val="0"/>
          <w:numId w:val="11"/>
        </w:numPr>
        <w:bidi/>
        <w:spacing w:after="0" w:line="240" w:lineRule="auto"/>
        <w:jc w:val="both"/>
        <w:rPr>
          <w:rFonts w:ascii="Simplified Arabic" w:hAnsi="Simplified Arabic" w:cs="Simplified Arabic"/>
          <w:b/>
          <w:bCs/>
          <w:sz w:val="32"/>
          <w:szCs w:val="32"/>
          <w:rtl/>
          <w:lang w:bidi="ar-DZ"/>
        </w:rPr>
      </w:pPr>
      <w:r w:rsidRPr="00AE6806">
        <w:rPr>
          <w:rFonts w:ascii="Simplified Arabic" w:hAnsi="Simplified Arabic" w:cs="Simplified Arabic"/>
          <w:b/>
          <w:bCs/>
          <w:sz w:val="32"/>
          <w:szCs w:val="32"/>
          <w:rtl/>
          <w:lang w:bidi="ar-DZ"/>
        </w:rPr>
        <w:t>معالجة الكلام</w:t>
      </w:r>
    </w:p>
    <w:p w14:paraId="76F7300B" w14:textId="77777777" w:rsidR="00F2064A" w:rsidRPr="00AE6806" w:rsidRDefault="00F2064A" w:rsidP="009849B5">
      <w:pPr>
        <w:bidi/>
        <w:spacing w:after="0"/>
        <w:contextualSpacing/>
        <w:jc w:val="both"/>
        <w:rPr>
          <w:rFonts w:ascii="Simplified Arabic" w:eastAsia="Calibri" w:hAnsi="Simplified Arabic" w:cs="Simplified Arabic"/>
          <w:sz w:val="32"/>
          <w:szCs w:val="32"/>
          <w:rtl/>
          <w:lang w:bidi="ar-DZ"/>
        </w:rPr>
      </w:pPr>
      <w:r w:rsidRPr="00AE6806">
        <w:rPr>
          <w:rFonts w:ascii="Simplified Arabic" w:eastAsia="Calibri" w:hAnsi="Simplified Arabic" w:cs="Simplified Arabic"/>
          <w:b/>
          <w:bCs/>
          <w:sz w:val="32"/>
          <w:szCs w:val="32"/>
          <w:rtl/>
          <w:lang w:bidi="ar-DZ"/>
        </w:rPr>
        <w:t>تحويل الكلام إلى نص:</w:t>
      </w:r>
      <w:r w:rsidRPr="00AE6806">
        <w:rPr>
          <w:rFonts w:ascii="Simplified Arabic" w:eastAsia="Calibri" w:hAnsi="Simplified Arabic" w:cs="Simplified Arabic"/>
          <w:sz w:val="32"/>
          <w:szCs w:val="32"/>
          <w:rtl/>
          <w:lang w:bidi="ar-DZ"/>
        </w:rPr>
        <w:t xml:space="preserve"> التعرف على الأصوات وتحويلها إلى نصوص</w:t>
      </w:r>
    </w:p>
    <w:p w14:paraId="03FB04F8" w14:textId="77777777" w:rsidR="00F2064A" w:rsidRPr="00AE6806" w:rsidRDefault="00F2064A" w:rsidP="009849B5">
      <w:pPr>
        <w:bidi/>
        <w:spacing w:after="0"/>
        <w:contextualSpacing/>
        <w:jc w:val="both"/>
        <w:rPr>
          <w:rFonts w:ascii="Simplified Arabic" w:eastAsia="Calibri" w:hAnsi="Simplified Arabic" w:cs="Simplified Arabic"/>
          <w:sz w:val="32"/>
          <w:szCs w:val="32"/>
          <w:lang w:bidi="ar-DZ"/>
        </w:rPr>
      </w:pPr>
      <w:r w:rsidRPr="00AE6806">
        <w:rPr>
          <w:rFonts w:ascii="Simplified Arabic" w:eastAsia="Calibri" w:hAnsi="Simplified Arabic" w:cs="Simplified Arabic"/>
          <w:b/>
          <w:bCs/>
          <w:sz w:val="32"/>
          <w:szCs w:val="32"/>
          <w:rtl/>
          <w:lang w:bidi="ar-DZ"/>
        </w:rPr>
        <w:lastRenderedPageBreak/>
        <w:t>تحويل النص إلى كلام:</w:t>
      </w:r>
      <w:r w:rsidRPr="00AE6806">
        <w:rPr>
          <w:rFonts w:ascii="Simplified Arabic" w:eastAsia="Calibri" w:hAnsi="Simplified Arabic" w:cs="Simplified Arabic"/>
          <w:sz w:val="32"/>
          <w:szCs w:val="32"/>
          <w:rtl/>
          <w:lang w:bidi="ar-DZ"/>
        </w:rPr>
        <w:t xml:space="preserve"> التعرف على النصوص وتحويلها إلى أصوات.</w:t>
      </w:r>
    </w:p>
    <w:p w14:paraId="4FFA5205" w14:textId="77777777" w:rsidR="00F2064A" w:rsidRPr="00AE6806" w:rsidRDefault="00F2064A" w:rsidP="009849B5">
      <w:pPr>
        <w:pStyle w:val="Paragraphedeliste"/>
        <w:numPr>
          <w:ilvl w:val="0"/>
          <w:numId w:val="12"/>
        </w:numPr>
        <w:bidi/>
        <w:spacing w:after="0" w:line="240" w:lineRule="auto"/>
        <w:jc w:val="both"/>
        <w:rPr>
          <w:rFonts w:ascii="Simplified Arabic" w:hAnsi="Simplified Arabic" w:cs="Simplified Arabic"/>
          <w:b/>
          <w:bCs/>
          <w:sz w:val="32"/>
          <w:szCs w:val="32"/>
          <w:rtl/>
          <w:lang w:bidi="ar-DZ"/>
        </w:rPr>
      </w:pPr>
      <w:r w:rsidRPr="00AE6806">
        <w:rPr>
          <w:rFonts w:ascii="Simplified Arabic" w:hAnsi="Simplified Arabic" w:cs="Simplified Arabic"/>
          <w:b/>
          <w:bCs/>
          <w:sz w:val="32"/>
          <w:szCs w:val="32"/>
          <w:rtl/>
          <w:lang w:bidi="ar-DZ"/>
        </w:rPr>
        <w:t xml:space="preserve">أتمتة العمليات الروبوتية </w:t>
      </w:r>
    </w:p>
    <w:p w14:paraId="51295EEF" w14:textId="0CFA8E2F" w:rsidR="00F2064A" w:rsidRPr="00AE6806" w:rsidRDefault="00F2064A" w:rsidP="009849B5">
      <w:pPr>
        <w:bidi/>
        <w:spacing w:after="0"/>
        <w:contextualSpacing/>
        <w:jc w:val="both"/>
        <w:rPr>
          <w:rFonts w:ascii="Simplified Arabic" w:eastAsia="Calibri" w:hAnsi="Simplified Arabic" w:cs="Simplified Arabic"/>
          <w:sz w:val="32"/>
          <w:szCs w:val="32"/>
          <w:rtl/>
          <w:lang w:bidi="ar-DZ"/>
        </w:rPr>
      </w:pPr>
      <w:r w:rsidRPr="00AE6806">
        <w:rPr>
          <w:rFonts w:ascii="Simplified Arabic" w:eastAsia="Calibri" w:hAnsi="Simplified Arabic" w:cs="Simplified Arabic"/>
          <w:b/>
          <w:bCs/>
          <w:sz w:val="32"/>
          <w:szCs w:val="32"/>
          <w:rtl/>
          <w:lang w:bidi="ar-DZ"/>
        </w:rPr>
        <w:t>الروبوت الصناعي:</w:t>
      </w:r>
      <w:r w:rsidRPr="00AE6806">
        <w:rPr>
          <w:rFonts w:ascii="Simplified Arabic" w:eastAsia="Calibri" w:hAnsi="Simplified Arabic" w:cs="Simplified Arabic"/>
          <w:sz w:val="32"/>
          <w:szCs w:val="32"/>
          <w:rtl/>
          <w:lang w:bidi="ar-DZ"/>
        </w:rPr>
        <w:t xml:space="preserve"> يستخدم في المجالات الصناعية لأتمتة العمليات والتطبيقات</w:t>
      </w:r>
    </w:p>
    <w:p w14:paraId="44DEC0A8" w14:textId="3B2BDDDA" w:rsidR="00977DAF" w:rsidRPr="00AE6806" w:rsidRDefault="00F2064A" w:rsidP="009C4D53">
      <w:pPr>
        <w:tabs>
          <w:tab w:val="left" w:pos="2070"/>
        </w:tabs>
        <w:bidi/>
        <w:spacing w:after="0"/>
        <w:rPr>
          <w:rFonts w:ascii="Simplified Arabic" w:hAnsi="Simplified Arabic" w:cs="Simplified Arabic"/>
          <w:b/>
          <w:bCs/>
          <w:sz w:val="32"/>
          <w:szCs w:val="32"/>
          <w:rtl/>
        </w:rPr>
      </w:pPr>
      <w:r w:rsidRPr="00AE6806">
        <w:rPr>
          <w:rFonts w:ascii="Simplified Arabic" w:eastAsia="Calibri" w:hAnsi="Simplified Arabic" w:cs="Simplified Arabic"/>
          <w:b/>
          <w:bCs/>
          <w:sz w:val="32"/>
          <w:szCs w:val="32"/>
          <w:rtl/>
          <w:lang w:bidi="ar-DZ"/>
        </w:rPr>
        <w:t>الروبوت الخدمي:</w:t>
      </w:r>
      <w:r w:rsidRPr="00AE6806">
        <w:rPr>
          <w:rFonts w:ascii="Simplified Arabic" w:eastAsia="Calibri" w:hAnsi="Simplified Arabic" w:cs="Simplified Arabic"/>
          <w:sz w:val="32"/>
          <w:szCs w:val="32"/>
          <w:rtl/>
          <w:lang w:bidi="ar-DZ"/>
        </w:rPr>
        <w:t xml:space="preserve"> يُستخدم في المجالات التجارية أو الشخصية لإنجاز مهام أو خدمات معينة</w:t>
      </w:r>
    </w:p>
    <w:p w14:paraId="42F20467" w14:textId="00AC7786" w:rsidR="00977DAF" w:rsidRPr="00AE6806" w:rsidRDefault="00977DAF" w:rsidP="009849B5">
      <w:pPr>
        <w:tabs>
          <w:tab w:val="left" w:pos="2070"/>
        </w:tabs>
        <w:bidi/>
        <w:spacing w:after="0"/>
        <w:rPr>
          <w:rFonts w:ascii="Simplified Arabic" w:hAnsi="Simplified Arabic" w:cs="Simplified Arabic"/>
          <w:b/>
          <w:bCs/>
          <w:sz w:val="32"/>
          <w:szCs w:val="32"/>
          <w:rtl/>
        </w:rPr>
      </w:pPr>
      <w:r w:rsidRPr="00AE6806">
        <w:rPr>
          <w:rFonts w:ascii="Simplified Arabic" w:hAnsi="Simplified Arabic" w:cs="Simplified Arabic"/>
          <w:b/>
          <w:bCs/>
          <w:sz w:val="32"/>
          <w:szCs w:val="32"/>
          <w:rtl/>
        </w:rPr>
        <w:t>2-</w:t>
      </w:r>
      <w:r w:rsidR="006D142F" w:rsidRPr="00AE6806">
        <w:rPr>
          <w:rFonts w:ascii="Simplified Arabic" w:hAnsi="Simplified Arabic" w:cs="Simplified Arabic"/>
          <w:b/>
          <w:bCs/>
          <w:sz w:val="32"/>
          <w:szCs w:val="32"/>
          <w:rtl/>
        </w:rPr>
        <w:t xml:space="preserve"> مفاهيم أساسية حول المؤسسات الناشئة </w:t>
      </w:r>
    </w:p>
    <w:p w14:paraId="599FAA86" w14:textId="16E9C446" w:rsidR="00977DAF" w:rsidRPr="00AE6806" w:rsidRDefault="00977DAF" w:rsidP="009849B5">
      <w:pPr>
        <w:tabs>
          <w:tab w:val="left" w:pos="2070"/>
        </w:tabs>
        <w:bidi/>
        <w:spacing w:after="0"/>
        <w:rPr>
          <w:rFonts w:ascii="Simplified Arabic" w:hAnsi="Simplified Arabic" w:cs="Simplified Arabic"/>
          <w:b/>
          <w:bCs/>
          <w:sz w:val="32"/>
          <w:szCs w:val="32"/>
          <w:rtl/>
        </w:rPr>
      </w:pPr>
      <w:r w:rsidRPr="00AE6806">
        <w:rPr>
          <w:rFonts w:ascii="Simplified Arabic" w:hAnsi="Simplified Arabic" w:cs="Simplified Arabic"/>
          <w:b/>
          <w:bCs/>
          <w:sz w:val="32"/>
          <w:szCs w:val="32"/>
          <w:rtl/>
        </w:rPr>
        <w:t xml:space="preserve">2-1- </w:t>
      </w:r>
      <w:r w:rsidR="006D142F" w:rsidRPr="00AE6806">
        <w:rPr>
          <w:rFonts w:ascii="Simplified Arabic" w:hAnsi="Simplified Arabic" w:cs="Simplified Arabic"/>
          <w:b/>
          <w:bCs/>
          <w:sz w:val="32"/>
          <w:szCs w:val="32"/>
          <w:rtl/>
        </w:rPr>
        <w:t>تعريف المؤسسة الناشئة</w:t>
      </w:r>
    </w:p>
    <w:p w14:paraId="21197FFC" w14:textId="77777777" w:rsidR="006D142F" w:rsidRPr="00AE6806" w:rsidRDefault="006D142F" w:rsidP="009849B5">
      <w:pPr>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 xml:space="preserve">المؤسسات الناشئة هي مؤسسة جديدة عادة ما تكون صغيرة في مرحلتها المبكرة من التشغيل، تسعى إلى تحقيق نموذج أعمال مستدامة وقابلة للتطور ومربحة تمتلك الامكانية لتحقيق معدل نمو مرتفع. </w:t>
      </w:r>
      <w:sdt>
        <w:sdtPr>
          <w:rPr>
            <w:rFonts w:ascii="Simplified Arabic" w:hAnsi="Simplified Arabic" w:cs="Simplified Arabic"/>
            <w:sz w:val="24"/>
            <w:szCs w:val="24"/>
            <w:rtl/>
            <w:lang w:bidi="ar-DZ"/>
          </w:rPr>
          <w:id w:val="278152901"/>
          <w:citation/>
        </w:sdtPr>
        <w:sdtContent>
          <w:r w:rsidRPr="00484F68">
            <w:rPr>
              <w:rFonts w:ascii="Simplified Arabic" w:hAnsi="Simplified Arabic" w:cs="Simplified Arabic"/>
              <w:sz w:val="24"/>
              <w:szCs w:val="24"/>
              <w:rtl/>
              <w:lang w:bidi="ar-DZ"/>
            </w:rPr>
            <w:fldChar w:fldCharType="begin"/>
          </w:r>
          <w:r w:rsidRPr="00484F68">
            <w:rPr>
              <w:rFonts w:ascii="Simplified Arabic" w:hAnsi="Simplified Arabic" w:cs="Simplified Arabic"/>
              <w:sz w:val="24"/>
              <w:szCs w:val="24"/>
              <w:lang w:bidi="ar-DZ"/>
            </w:rPr>
            <w:instrText>CITATION</w:instrText>
          </w:r>
          <w:r w:rsidRPr="00484F68">
            <w:rPr>
              <w:rFonts w:ascii="Simplified Arabic" w:hAnsi="Simplified Arabic" w:cs="Simplified Arabic"/>
              <w:sz w:val="24"/>
              <w:szCs w:val="24"/>
              <w:rtl/>
              <w:lang w:bidi="ar-DZ"/>
            </w:rPr>
            <w:instrText xml:space="preserve"> بنو21 \</w:instrText>
          </w:r>
          <w:r w:rsidRPr="00484F68">
            <w:rPr>
              <w:rFonts w:ascii="Simplified Arabic" w:hAnsi="Simplified Arabic" w:cs="Simplified Arabic"/>
              <w:sz w:val="24"/>
              <w:szCs w:val="24"/>
              <w:lang w:bidi="ar-DZ"/>
            </w:rPr>
            <w:instrText>p 93 \l 5121</w:instrText>
          </w:r>
          <w:r w:rsidRPr="00484F68">
            <w:rPr>
              <w:rFonts w:ascii="Simplified Arabic" w:hAnsi="Simplified Arabic" w:cs="Simplified Arabic"/>
              <w:sz w:val="24"/>
              <w:szCs w:val="24"/>
              <w:rtl/>
              <w:lang w:bidi="ar-DZ"/>
            </w:rPr>
            <w:instrText xml:space="preserve"> </w:instrText>
          </w:r>
          <w:r w:rsidRPr="00484F68">
            <w:rPr>
              <w:rFonts w:ascii="Simplified Arabic" w:hAnsi="Simplified Arabic" w:cs="Simplified Arabic"/>
              <w:sz w:val="24"/>
              <w:szCs w:val="24"/>
              <w:rtl/>
              <w:lang w:bidi="ar-DZ"/>
            </w:rPr>
            <w:fldChar w:fldCharType="separate"/>
          </w:r>
          <w:r w:rsidRPr="00484F68">
            <w:rPr>
              <w:rFonts w:ascii="Simplified Arabic" w:hAnsi="Simplified Arabic" w:cs="Simplified Arabic"/>
              <w:noProof/>
              <w:sz w:val="24"/>
              <w:szCs w:val="24"/>
              <w:rtl/>
              <w:lang w:bidi="ar-DZ"/>
            </w:rPr>
            <w:t>(بنوجعفر، شالا، و أحمد، 2021، صفحة 93)</w:t>
          </w:r>
          <w:r w:rsidRPr="00484F68">
            <w:rPr>
              <w:rFonts w:ascii="Simplified Arabic" w:hAnsi="Simplified Arabic" w:cs="Simplified Arabic"/>
              <w:sz w:val="24"/>
              <w:szCs w:val="24"/>
              <w:rtl/>
              <w:lang w:bidi="ar-DZ"/>
            </w:rPr>
            <w:fldChar w:fldCharType="end"/>
          </w:r>
        </w:sdtContent>
      </w:sdt>
      <w:r w:rsidRPr="00AE6806">
        <w:rPr>
          <w:rFonts w:ascii="Simplified Arabic" w:hAnsi="Simplified Arabic" w:cs="Simplified Arabic"/>
          <w:sz w:val="32"/>
          <w:szCs w:val="32"/>
          <w:rtl/>
          <w:lang w:bidi="ar-DZ"/>
        </w:rPr>
        <w:t xml:space="preserve"> </w:t>
      </w:r>
    </w:p>
    <w:p w14:paraId="6A4FBC1D" w14:textId="77777777" w:rsidR="006D142F" w:rsidRPr="00AE6806" w:rsidRDefault="006D142F" w:rsidP="009849B5">
      <w:pPr>
        <w:bidi/>
        <w:spacing w:after="0"/>
        <w:ind w:firstLine="36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 xml:space="preserve">يرى </w:t>
      </w:r>
      <w:r w:rsidRPr="00484F68">
        <w:rPr>
          <w:rFonts w:asciiTheme="majorBidi" w:hAnsiTheme="majorBidi" w:cstheme="majorBidi"/>
          <w:sz w:val="28"/>
          <w:szCs w:val="28"/>
          <w:lang w:val="en-ZA" w:bidi="ar-DZ"/>
        </w:rPr>
        <w:t xml:space="preserve">Patrick </w:t>
      </w:r>
      <w:proofErr w:type="spellStart"/>
      <w:r w:rsidRPr="00484F68">
        <w:rPr>
          <w:rFonts w:asciiTheme="majorBidi" w:hAnsiTheme="majorBidi" w:cstheme="majorBidi"/>
          <w:sz w:val="28"/>
          <w:szCs w:val="28"/>
          <w:lang w:val="en-ZA" w:bidi="ar-DZ"/>
        </w:rPr>
        <w:t>Fridenson</w:t>
      </w:r>
      <w:proofErr w:type="spellEnd"/>
      <w:r w:rsidRPr="00484F68">
        <w:rPr>
          <w:rFonts w:asciiTheme="majorBidi" w:hAnsiTheme="majorBidi" w:cstheme="majorBidi"/>
          <w:sz w:val="28"/>
          <w:szCs w:val="28"/>
          <w:rtl/>
          <w:lang w:bidi="ar-DZ"/>
        </w:rPr>
        <w:t xml:space="preserve"> </w:t>
      </w:r>
      <w:r w:rsidRPr="00AE6806">
        <w:rPr>
          <w:rFonts w:ascii="Simplified Arabic" w:hAnsi="Simplified Arabic" w:cs="Simplified Arabic"/>
          <w:sz w:val="32"/>
          <w:szCs w:val="32"/>
          <w:rtl/>
          <w:lang w:bidi="ar-DZ"/>
        </w:rPr>
        <w:t>أن مفهوم المؤسسات الناشئة لا يتعلق بالعمر ولا بالحجم ولا بقطاع النشاط بل يجب أن يستوفي على الشروط التالية:</w:t>
      </w:r>
      <w:sdt>
        <w:sdtPr>
          <w:rPr>
            <w:rFonts w:ascii="Simplified Arabic" w:hAnsi="Simplified Arabic" w:cs="Simplified Arabic"/>
            <w:sz w:val="24"/>
            <w:szCs w:val="24"/>
            <w:rtl/>
            <w:lang w:bidi="ar-DZ"/>
          </w:rPr>
          <w:id w:val="-480777172"/>
          <w:citation/>
        </w:sdtPr>
        <w:sdtContent>
          <w:r w:rsidRPr="00484F68">
            <w:rPr>
              <w:rFonts w:ascii="Simplified Arabic" w:hAnsi="Simplified Arabic" w:cs="Simplified Arabic"/>
              <w:sz w:val="24"/>
              <w:szCs w:val="24"/>
              <w:rtl/>
              <w:lang w:bidi="ar-DZ"/>
            </w:rPr>
            <w:fldChar w:fldCharType="begin"/>
          </w:r>
          <w:r w:rsidRPr="00484F68">
            <w:rPr>
              <w:rFonts w:ascii="Simplified Arabic" w:hAnsi="Simplified Arabic" w:cs="Simplified Arabic"/>
              <w:sz w:val="24"/>
              <w:szCs w:val="24"/>
              <w:rtl/>
              <w:lang w:bidi="ar-DZ"/>
            </w:rPr>
            <w:instrText xml:space="preserve"> </w:instrText>
          </w:r>
          <w:r w:rsidRPr="00484F68">
            <w:rPr>
              <w:rFonts w:ascii="Simplified Arabic" w:hAnsi="Simplified Arabic" w:cs="Simplified Arabic"/>
              <w:sz w:val="24"/>
              <w:szCs w:val="24"/>
              <w:lang w:bidi="ar-DZ"/>
            </w:rPr>
            <w:instrText>CITATION</w:instrText>
          </w:r>
          <w:r w:rsidRPr="00484F68">
            <w:rPr>
              <w:rFonts w:ascii="Simplified Arabic" w:hAnsi="Simplified Arabic" w:cs="Simplified Arabic"/>
              <w:sz w:val="24"/>
              <w:szCs w:val="24"/>
              <w:rtl/>
              <w:lang w:bidi="ar-DZ"/>
            </w:rPr>
            <w:instrText xml:space="preserve"> شري18 \</w:instrText>
          </w:r>
          <w:r w:rsidRPr="00484F68">
            <w:rPr>
              <w:rFonts w:ascii="Simplified Arabic" w:hAnsi="Simplified Arabic" w:cs="Simplified Arabic"/>
              <w:sz w:val="24"/>
              <w:szCs w:val="24"/>
              <w:lang w:bidi="ar-DZ"/>
            </w:rPr>
            <w:instrText>l 5121</w:instrText>
          </w:r>
          <w:r w:rsidRPr="00484F68">
            <w:rPr>
              <w:rFonts w:ascii="Simplified Arabic" w:hAnsi="Simplified Arabic" w:cs="Simplified Arabic"/>
              <w:sz w:val="24"/>
              <w:szCs w:val="24"/>
              <w:rtl/>
              <w:lang w:bidi="ar-DZ"/>
            </w:rPr>
            <w:instrText xml:space="preserve"> </w:instrText>
          </w:r>
          <w:r w:rsidRPr="00484F68">
            <w:rPr>
              <w:rFonts w:ascii="Simplified Arabic" w:hAnsi="Simplified Arabic" w:cs="Simplified Arabic"/>
              <w:sz w:val="24"/>
              <w:szCs w:val="24"/>
              <w:rtl/>
              <w:lang w:bidi="ar-DZ"/>
            </w:rPr>
            <w:fldChar w:fldCharType="separate"/>
          </w:r>
          <w:r w:rsidRPr="00484F68">
            <w:rPr>
              <w:rFonts w:ascii="Simplified Arabic" w:hAnsi="Simplified Arabic" w:cs="Simplified Arabic"/>
              <w:noProof/>
              <w:sz w:val="24"/>
              <w:szCs w:val="24"/>
              <w:rtl/>
              <w:lang w:bidi="ar-DZ"/>
            </w:rPr>
            <w:t xml:space="preserve"> (بوالشعور، 2018)</w:t>
          </w:r>
          <w:r w:rsidRPr="00484F68">
            <w:rPr>
              <w:rFonts w:ascii="Simplified Arabic" w:hAnsi="Simplified Arabic" w:cs="Simplified Arabic"/>
              <w:sz w:val="24"/>
              <w:szCs w:val="24"/>
              <w:rtl/>
              <w:lang w:bidi="ar-DZ"/>
            </w:rPr>
            <w:fldChar w:fldCharType="end"/>
          </w:r>
        </w:sdtContent>
      </w:sdt>
      <w:r w:rsidRPr="00AE6806">
        <w:rPr>
          <w:rFonts w:ascii="Simplified Arabic" w:hAnsi="Simplified Arabic" w:cs="Simplified Arabic"/>
          <w:sz w:val="32"/>
          <w:szCs w:val="32"/>
          <w:rtl/>
          <w:lang w:bidi="ar-DZ"/>
        </w:rPr>
        <w:t xml:space="preserve">  </w:t>
      </w:r>
    </w:p>
    <w:p w14:paraId="0FF08F03" w14:textId="77777777" w:rsidR="006D142F" w:rsidRPr="00AE6806" w:rsidRDefault="006D142F" w:rsidP="009849B5">
      <w:pPr>
        <w:pStyle w:val="Paragraphedeliste"/>
        <w:numPr>
          <w:ilvl w:val="0"/>
          <w:numId w:val="3"/>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نمو قوي ومحتمل؛ </w:t>
      </w:r>
    </w:p>
    <w:p w14:paraId="1AAB1DD7" w14:textId="77777777" w:rsidR="006D142F" w:rsidRPr="00AE6806" w:rsidRDefault="006D142F" w:rsidP="009849B5">
      <w:pPr>
        <w:pStyle w:val="Paragraphedeliste"/>
        <w:numPr>
          <w:ilvl w:val="0"/>
          <w:numId w:val="3"/>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استخدام تكنولوجيا حديثة؛ </w:t>
      </w:r>
    </w:p>
    <w:p w14:paraId="31A479FA" w14:textId="77777777" w:rsidR="006D142F" w:rsidRPr="00AE6806" w:rsidRDefault="006D142F" w:rsidP="009849B5">
      <w:pPr>
        <w:pStyle w:val="Paragraphedeliste"/>
        <w:numPr>
          <w:ilvl w:val="0"/>
          <w:numId w:val="3"/>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تحتاج تمويل ضخم؛ </w:t>
      </w:r>
    </w:p>
    <w:p w14:paraId="0DE8407E" w14:textId="77777777" w:rsidR="006D142F" w:rsidRPr="00AE6806" w:rsidRDefault="006D142F" w:rsidP="009849B5">
      <w:pPr>
        <w:pStyle w:val="Paragraphedeliste"/>
        <w:numPr>
          <w:ilvl w:val="0"/>
          <w:numId w:val="3"/>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سوق جديد مع صعوبة تقييم المخاطرة.</w:t>
      </w:r>
    </w:p>
    <w:p w14:paraId="21FEDEFE" w14:textId="77777777" w:rsidR="006D142F" w:rsidRPr="00AE6806" w:rsidRDefault="006D142F" w:rsidP="009849B5">
      <w:pPr>
        <w:bidi/>
        <w:spacing w:after="0"/>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ويمكن تعريف المؤسسات الناشئة على أنها مؤسسات تسعى إلى تسويق منتجات جديدة سواء كانت سلعا أو خدمات مبتكرة إلى أسواق جديدة. </w:t>
      </w:r>
    </w:p>
    <w:p w14:paraId="49BD791C" w14:textId="77777777" w:rsidR="006D142F" w:rsidRPr="00AE6806" w:rsidRDefault="006D142F" w:rsidP="009849B5">
      <w:pPr>
        <w:bidi/>
        <w:spacing w:after="0"/>
        <w:jc w:val="both"/>
        <w:rPr>
          <w:rFonts w:ascii="Simplified Arabic" w:hAnsi="Simplified Arabic" w:cs="Simplified Arabic"/>
          <w:b/>
          <w:bCs/>
          <w:sz w:val="32"/>
          <w:szCs w:val="32"/>
          <w:rtl/>
          <w:lang w:bidi="ar-DZ"/>
        </w:rPr>
      </w:pPr>
      <w:r w:rsidRPr="00AE6806">
        <w:rPr>
          <w:rFonts w:ascii="Simplified Arabic" w:hAnsi="Simplified Arabic" w:cs="Simplified Arabic"/>
          <w:b/>
          <w:bCs/>
          <w:sz w:val="32"/>
          <w:szCs w:val="32"/>
          <w:rtl/>
          <w:lang w:bidi="ar-DZ"/>
        </w:rPr>
        <w:t xml:space="preserve">مميزات المؤسسات الناشئة </w:t>
      </w:r>
    </w:p>
    <w:p w14:paraId="04DC01EA" w14:textId="77777777" w:rsidR="006D142F" w:rsidRPr="00AE6806" w:rsidRDefault="006D142F" w:rsidP="00484F68">
      <w:pPr>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 xml:space="preserve">تتميز المؤسسات الناشئة بعدة خصائص نذكر منها: </w:t>
      </w:r>
      <w:sdt>
        <w:sdtPr>
          <w:rPr>
            <w:rFonts w:ascii="Simplified Arabic" w:hAnsi="Simplified Arabic" w:cs="Simplified Arabic"/>
            <w:sz w:val="24"/>
            <w:szCs w:val="24"/>
            <w:rtl/>
            <w:lang w:bidi="ar-DZ"/>
          </w:rPr>
          <w:id w:val="749695817"/>
          <w:citation/>
        </w:sdtPr>
        <w:sdtContent>
          <w:r w:rsidRPr="00484F68">
            <w:rPr>
              <w:rFonts w:ascii="Simplified Arabic" w:hAnsi="Simplified Arabic" w:cs="Simplified Arabic"/>
              <w:sz w:val="24"/>
              <w:szCs w:val="24"/>
              <w:rtl/>
              <w:lang w:bidi="ar-DZ"/>
            </w:rPr>
            <w:fldChar w:fldCharType="begin"/>
          </w:r>
          <w:r w:rsidRPr="00484F68">
            <w:rPr>
              <w:rFonts w:ascii="Simplified Arabic" w:hAnsi="Simplified Arabic" w:cs="Simplified Arabic"/>
              <w:sz w:val="24"/>
              <w:szCs w:val="24"/>
              <w:lang w:bidi="ar-DZ"/>
            </w:rPr>
            <w:instrText>CITATION</w:instrText>
          </w:r>
          <w:r w:rsidRPr="00484F68">
            <w:rPr>
              <w:rFonts w:ascii="Simplified Arabic" w:hAnsi="Simplified Arabic" w:cs="Simplified Arabic"/>
              <w:sz w:val="24"/>
              <w:szCs w:val="24"/>
              <w:rtl/>
              <w:lang w:bidi="ar-DZ"/>
            </w:rPr>
            <w:instrText xml:space="preserve"> بور20 \</w:instrText>
          </w:r>
          <w:r w:rsidRPr="00484F68">
            <w:rPr>
              <w:rFonts w:ascii="Simplified Arabic" w:hAnsi="Simplified Arabic" w:cs="Simplified Arabic"/>
              <w:sz w:val="24"/>
              <w:szCs w:val="24"/>
              <w:lang w:bidi="ar-DZ"/>
            </w:rPr>
            <w:instrText>p 133-134 \l 5121</w:instrText>
          </w:r>
          <w:r w:rsidRPr="00484F68">
            <w:rPr>
              <w:rFonts w:ascii="Simplified Arabic" w:hAnsi="Simplified Arabic" w:cs="Simplified Arabic"/>
              <w:sz w:val="24"/>
              <w:szCs w:val="24"/>
              <w:rtl/>
              <w:lang w:bidi="ar-DZ"/>
            </w:rPr>
            <w:instrText xml:space="preserve"> </w:instrText>
          </w:r>
          <w:r w:rsidRPr="00484F68">
            <w:rPr>
              <w:rFonts w:ascii="Simplified Arabic" w:hAnsi="Simplified Arabic" w:cs="Simplified Arabic"/>
              <w:sz w:val="24"/>
              <w:szCs w:val="24"/>
              <w:rtl/>
              <w:lang w:bidi="ar-DZ"/>
            </w:rPr>
            <w:fldChar w:fldCharType="separate"/>
          </w:r>
          <w:r w:rsidRPr="00484F68">
            <w:rPr>
              <w:rFonts w:ascii="Simplified Arabic" w:hAnsi="Simplified Arabic" w:cs="Simplified Arabic"/>
              <w:noProof/>
              <w:sz w:val="24"/>
              <w:szCs w:val="24"/>
              <w:rtl/>
              <w:lang w:bidi="ar-DZ"/>
            </w:rPr>
            <w:t>(بورنان و علي صولي، 2020، الصفحات 133-134)</w:t>
          </w:r>
          <w:r w:rsidRPr="00484F68">
            <w:rPr>
              <w:rFonts w:ascii="Simplified Arabic" w:hAnsi="Simplified Arabic" w:cs="Simplified Arabic"/>
              <w:sz w:val="24"/>
              <w:szCs w:val="24"/>
              <w:rtl/>
              <w:lang w:bidi="ar-DZ"/>
            </w:rPr>
            <w:fldChar w:fldCharType="end"/>
          </w:r>
        </w:sdtContent>
      </w:sdt>
    </w:p>
    <w:p w14:paraId="07422037" w14:textId="77777777" w:rsidR="006D142F" w:rsidRPr="00AE6806" w:rsidRDefault="006D142F" w:rsidP="00484F68">
      <w:pPr>
        <w:pStyle w:val="Paragraphedeliste"/>
        <w:numPr>
          <w:ilvl w:val="0"/>
          <w:numId w:val="3"/>
        </w:numPr>
        <w:tabs>
          <w:tab w:val="right" w:pos="566"/>
        </w:tabs>
        <w:bidi/>
        <w:spacing w:after="0" w:line="240" w:lineRule="auto"/>
        <w:ind w:left="-1" w:firstLine="283"/>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تتميز المؤسسات الناشئة بكونها شركات شابة يافعة وأمامها خياران، إما التطور والتحول إلى شركات ناجحة أو إغلاق أبوابها والخسارة. </w:t>
      </w:r>
    </w:p>
    <w:p w14:paraId="0EDA85EC" w14:textId="77777777" w:rsidR="006D142F" w:rsidRPr="00AE6806" w:rsidRDefault="006D142F" w:rsidP="00484F68">
      <w:pPr>
        <w:pStyle w:val="Paragraphedeliste"/>
        <w:numPr>
          <w:ilvl w:val="0"/>
          <w:numId w:val="3"/>
        </w:numPr>
        <w:tabs>
          <w:tab w:val="right" w:pos="566"/>
        </w:tabs>
        <w:bidi/>
        <w:spacing w:after="0" w:line="240" w:lineRule="auto"/>
        <w:ind w:left="-1" w:firstLine="283"/>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المؤسسة الناشئة هي مؤسسة التي تتمتع بإمكانية الارتقاء بعملها التجاري بسرعة، أي زيادة الإنتاج والمبيعات من دون زيادة التكاليف، كنتيجة على ذلك ينمو هامش الأرباح لديها بشكل يبعث على الدهشة، وهذا يعني أن المؤسسات الناشئة لا تقتصر بالضرورة على أرباح أقل لأنها صغيرة، بل على العكس هي مؤسسات قادرة على توليد أرباح كبيرة جدا. </w:t>
      </w:r>
    </w:p>
    <w:p w14:paraId="70505B17" w14:textId="77777777" w:rsidR="006D142F" w:rsidRPr="00AE6806" w:rsidRDefault="006D142F" w:rsidP="00484F68">
      <w:pPr>
        <w:pStyle w:val="Paragraphedeliste"/>
        <w:numPr>
          <w:ilvl w:val="0"/>
          <w:numId w:val="3"/>
        </w:numPr>
        <w:tabs>
          <w:tab w:val="right" w:pos="566"/>
        </w:tabs>
        <w:bidi/>
        <w:spacing w:after="0" w:line="240" w:lineRule="auto"/>
        <w:ind w:left="-1" w:firstLine="283"/>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lastRenderedPageBreak/>
        <w:t xml:space="preserve">يعتمد مؤسسو الشركات الناشئة على التكنولوجيا للنمو والتقدم، والعثور على التمويل من خلال منصات </w:t>
      </w:r>
      <w:proofErr w:type="gramStart"/>
      <w:r w:rsidRPr="00484F68">
        <w:rPr>
          <w:rFonts w:asciiTheme="majorBidi" w:hAnsiTheme="majorBidi" w:cstheme="majorBidi"/>
          <w:sz w:val="28"/>
          <w:szCs w:val="28"/>
          <w:lang w:bidi="ar-DZ"/>
        </w:rPr>
        <w:t>Startups</w:t>
      </w:r>
      <w:r w:rsidRPr="00AE6806">
        <w:rPr>
          <w:rFonts w:ascii="Simplified Arabic" w:hAnsi="Simplified Arabic" w:cs="Simplified Arabic"/>
          <w:sz w:val="32"/>
          <w:szCs w:val="32"/>
          <w:lang w:bidi="ar-DZ"/>
        </w:rPr>
        <w:t xml:space="preserve"> </w:t>
      </w:r>
      <w:r w:rsidRPr="00AE6806">
        <w:rPr>
          <w:rFonts w:ascii="Simplified Arabic" w:hAnsi="Simplified Arabic" w:cs="Simplified Arabic"/>
          <w:sz w:val="32"/>
          <w:szCs w:val="32"/>
          <w:rtl/>
          <w:lang w:bidi="ar-DZ"/>
        </w:rPr>
        <w:t xml:space="preserve"> على</w:t>
      </w:r>
      <w:proofErr w:type="gramEnd"/>
      <w:r w:rsidRPr="00AE6806">
        <w:rPr>
          <w:rFonts w:ascii="Simplified Arabic" w:hAnsi="Simplified Arabic" w:cs="Simplified Arabic"/>
          <w:sz w:val="32"/>
          <w:szCs w:val="32"/>
          <w:rtl/>
          <w:lang w:bidi="ar-DZ"/>
        </w:rPr>
        <w:t xml:space="preserve"> الانترنت، ومن خلال الفوز بمساعدة ودعم من قبل حاضنات الأعمال. </w:t>
      </w:r>
    </w:p>
    <w:p w14:paraId="55C36F93" w14:textId="77777777" w:rsidR="006D142F" w:rsidRPr="00AE6806" w:rsidRDefault="006D142F" w:rsidP="00484F68">
      <w:pPr>
        <w:pStyle w:val="Paragraphedeliste"/>
        <w:numPr>
          <w:ilvl w:val="0"/>
          <w:numId w:val="3"/>
        </w:numPr>
        <w:tabs>
          <w:tab w:val="right" w:pos="566"/>
        </w:tabs>
        <w:bidi/>
        <w:spacing w:after="0" w:line="240" w:lineRule="auto"/>
        <w:ind w:left="-1" w:firstLine="283"/>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مؤسسات تتطلب تكاليف منخفضة: يشمل معنى المؤسسة </w:t>
      </w:r>
      <w:proofErr w:type="gramStart"/>
      <w:r w:rsidRPr="00AE6806">
        <w:rPr>
          <w:rFonts w:ascii="Simplified Arabic" w:hAnsi="Simplified Arabic" w:cs="Simplified Arabic"/>
          <w:sz w:val="32"/>
          <w:szCs w:val="32"/>
          <w:rtl/>
          <w:lang w:bidi="ar-DZ"/>
        </w:rPr>
        <w:t xml:space="preserve">الناشئة  </w:t>
      </w:r>
      <w:r w:rsidRPr="00484F68">
        <w:rPr>
          <w:rFonts w:asciiTheme="majorBidi" w:hAnsiTheme="majorBidi" w:cstheme="majorBidi"/>
          <w:sz w:val="28"/>
          <w:szCs w:val="28"/>
          <w:lang w:bidi="ar-DZ"/>
        </w:rPr>
        <w:t>Startups</w:t>
      </w:r>
      <w:proofErr w:type="gramEnd"/>
      <w:r w:rsidRPr="00AE6806">
        <w:rPr>
          <w:rFonts w:ascii="Simplified Arabic" w:hAnsi="Simplified Arabic" w:cs="Simplified Arabic"/>
          <w:sz w:val="32"/>
          <w:szCs w:val="32"/>
          <w:rtl/>
          <w:lang w:bidi="ar-DZ"/>
        </w:rPr>
        <w:t xml:space="preserve"> على أنها شركة تتطلب تكاليف صغيرة جدا بالمقارنة مع الأرباح بشكل سريع وفجائي بعض الشيء ومن الأمثلة على </w:t>
      </w:r>
      <w:r w:rsidRPr="00484F68">
        <w:rPr>
          <w:rFonts w:asciiTheme="majorBidi" w:hAnsiTheme="majorBidi" w:cstheme="majorBidi"/>
          <w:sz w:val="28"/>
          <w:szCs w:val="28"/>
          <w:lang w:bidi="ar-DZ"/>
        </w:rPr>
        <w:t>Startups</w:t>
      </w:r>
      <w:r w:rsidRPr="00484F68">
        <w:rPr>
          <w:rFonts w:ascii="Simplified Arabic" w:hAnsi="Simplified Arabic" w:cs="Simplified Arabic"/>
          <w:sz w:val="28"/>
          <w:szCs w:val="28"/>
          <w:rtl/>
          <w:lang w:bidi="ar-DZ"/>
        </w:rPr>
        <w:t xml:space="preserve"> </w:t>
      </w:r>
      <w:r w:rsidRPr="00AE6806">
        <w:rPr>
          <w:rFonts w:ascii="Simplified Arabic" w:hAnsi="Simplified Arabic" w:cs="Simplified Arabic"/>
          <w:sz w:val="32"/>
          <w:szCs w:val="32"/>
          <w:rtl/>
          <w:lang w:bidi="ar-DZ"/>
        </w:rPr>
        <w:t xml:space="preserve">نذكر منها </w:t>
      </w:r>
      <w:r w:rsidRPr="00484F68">
        <w:rPr>
          <w:rFonts w:asciiTheme="majorBidi" w:hAnsiTheme="majorBidi" w:cstheme="majorBidi"/>
          <w:sz w:val="28"/>
          <w:szCs w:val="28"/>
          <w:lang w:bidi="ar-DZ"/>
        </w:rPr>
        <w:t>Amazon</w:t>
      </w:r>
      <w:r w:rsidRPr="00AE6806">
        <w:rPr>
          <w:rFonts w:ascii="Simplified Arabic" w:hAnsi="Simplified Arabic" w:cs="Simplified Arabic"/>
          <w:sz w:val="32"/>
          <w:szCs w:val="32"/>
          <w:rtl/>
          <w:lang w:bidi="ar-DZ"/>
        </w:rPr>
        <w:t xml:space="preserve">، </w:t>
      </w:r>
      <w:r w:rsidRPr="00484F68">
        <w:rPr>
          <w:rFonts w:asciiTheme="majorBidi" w:hAnsiTheme="majorBidi" w:cstheme="majorBidi"/>
          <w:sz w:val="28"/>
          <w:szCs w:val="28"/>
          <w:lang w:bidi="ar-DZ"/>
        </w:rPr>
        <w:t>Apple</w:t>
      </w:r>
      <w:r w:rsidRPr="00AE6806">
        <w:rPr>
          <w:rFonts w:ascii="Simplified Arabic" w:hAnsi="Simplified Arabic" w:cs="Simplified Arabic"/>
          <w:sz w:val="32"/>
          <w:szCs w:val="32"/>
          <w:rtl/>
          <w:lang w:val="en-ZA" w:bidi="ar-DZ"/>
        </w:rPr>
        <w:t xml:space="preserve">، </w:t>
      </w:r>
      <w:r w:rsidRPr="00484F68">
        <w:rPr>
          <w:rFonts w:asciiTheme="majorBidi" w:hAnsiTheme="majorBidi" w:cstheme="majorBidi"/>
          <w:sz w:val="28"/>
          <w:szCs w:val="28"/>
          <w:lang w:bidi="ar-DZ"/>
        </w:rPr>
        <w:t>Google</w:t>
      </w:r>
      <w:r w:rsidRPr="00AE6806">
        <w:rPr>
          <w:rFonts w:ascii="Simplified Arabic" w:hAnsi="Simplified Arabic" w:cs="Simplified Arabic"/>
          <w:sz w:val="32"/>
          <w:szCs w:val="32"/>
          <w:rtl/>
          <w:lang w:bidi="ar-DZ"/>
        </w:rPr>
        <w:t xml:space="preserve">، </w:t>
      </w:r>
      <w:r w:rsidRPr="00484F68">
        <w:rPr>
          <w:rFonts w:asciiTheme="majorBidi" w:hAnsiTheme="majorBidi" w:cstheme="majorBidi"/>
          <w:sz w:val="28"/>
          <w:szCs w:val="28"/>
          <w:lang w:bidi="ar-DZ"/>
        </w:rPr>
        <w:t>Microsoft</w:t>
      </w:r>
      <w:r w:rsidRPr="00AE6806">
        <w:rPr>
          <w:rFonts w:ascii="Simplified Arabic" w:hAnsi="Simplified Arabic" w:cs="Simplified Arabic"/>
          <w:sz w:val="32"/>
          <w:szCs w:val="32"/>
          <w:rtl/>
          <w:lang w:bidi="ar-DZ"/>
        </w:rPr>
        <w:t>......الخ.</w:t>
      </w:r>
    </w:p>
    <w:p w14:paraId="459C3BBC" w14:textId="77777777" w:rsidR="006D142F" w:rsidRPr="00AE6806" w:rsidRDefault="006D142F" w:rsidP="009849B5">
      <w:pPr>
        <w:bidi/>
        <w:spacing w:after="0"/>
        <w:jc w:val="both"/>
        <w:rPr>
          <w:rFonts w:ascii="Simplified Arabic" w:hAnsi="Simplified Arabic" w:cs="Simplified Arabic"/>
          <w:b/>
          <w:bCs/>
          <w:sz w:val="32"/>
          <w:szCs w:val="32"/>
          <w:rtl/>
          <w:lang w:bidi="ar-DZ"/>
        </w:rPr>
      </w:pPr>
      <w:r w:rsidRPr="00AE6806">
        <w:rPr>
          <w:rFonts w:ascii="Simplified Arabic" w:hAnsi="Simplified Arabic" w:cs="Simplified Arabic"/>
          <w:b/>
          <w:bCs/>
          <w:noProof/>
          <w:sz w:val="32"/>
          <w:szCs w:val="32"/>
          <w:rtl/>
          <w:lang w:eastAsia="fr-FR" w:bidi="ar-DZ"/>
        </w:rPr>
        <w:t>2.2.</w:t>
      </w:r>
      <w:r w:rsidRPr="00AE6806">
        <w:rPr>
          <w:rFonts w:ascii="Simplified Arabic" w:hAnsi="Simplified Arabic" w:cs="Simplified Arabic"/>
          <w:b/>
          <w:bCs/>
          <w:noProof/>
          <w:sz w:val="32"/>
          <w:szCs w:val="32"/>
          <w:lang w:eastAsia="fr-FR"/>
        </w:rPr>
        <w:t xml:space="preserve"> </w:t>
      </w:r>
      <w:r w:rsidRPr="00AE6806">
        <w:rPr>
          <w:rFonts w:ascii="Simplified Arabic" w:hAnsi="Simplified Arabic" w:cs="Simplified Arabic"/>
          <w:b/>
          <w:bCs/>
          <w:sz w:val="32"/>
          <w:szCs w:val="32"/>
          <w:rtl/>
          <w:lang w:bidi="ar-DZ"/>
        </w:rPr>
        <w:t xml:space="preserve">مراحل نمو المؤسسات الناشئة </w:t>
      </w:r>
    </w:p>
    <w:p w14:paraId="15AC7344" w14:textId="77777777" w:rsidR="006D142F" w:rsidRPr="00AE6806" w:rsidRDefault="006D142F" w:rsidP="009849B5">
      <w:pPr>
        <w:tabs>
          <w:tab w:val="left" w:pos="566"/>
          <w:tab w:val="left" w:pos="991"/>
        </w:tabs>
        <w:bidi/>
        <w:spacing w:after="0"/>
        <w:jc w:val="both"/>
        <w:rPr>
          <w:rFonts w:ascii="Simplified Arabic" w:hAnsi="Simplified Arabic" w:cs="Simplified Arabic"/>
          <w:sz w:val="32"/>
          <w:szCs w:val="32"/>
          <w:rtl/>
          <w:lang w:bidi="ar-DZ"/>
        </w:rPr>
      </w:pPr>
      <w:r w:rsidRPr="00AE6806">
        <w:rPr>
          <w:rFonts w:ascii="Simplified Arabic" w:hAnsi="Simplified Arabic" w:cs="Simplified Arabic"/>
          <w:b/>
          <w:bCs/>
          <w:noProof/>
          <w:sz w:val="32"/>
          <w:szCs w:val="32"/>
          <w:rtl/>
          <w:lang w:eastAsia="fr-FR"/>
        </w:rPr>
        <w:t xml:space="preserve">     </w:t>
      </w:r>
      <w:r w:rsidRPr="00AE6806">
        <w:rPr>
          <w:rFonts w:ascii="Simplified Arabic" w:hAnsi="Simplified Arabic" w:cs="Simplified Arabic"/>
          <w:sz w:val="32"/>
          <w:szCs w:val="32"/>
          <w:rtl/>
          <w:lang w:bidi="ar-DZ"/>
        </w:rPr>
        <w:t xml:space="preserve">في دراسة أجراها باحثون أمريكيون من جامعة كاليفورنيا </w:t>
      </w:r>
      <w:proofErr w:type="spellStart"/>
      <w:r w:rsidRPr="00AE6806">
        <w:rPr>
          <w:rFonts w:ascii="Simplified Arabic" w:hAnsi="Simplified Arabic" w:cs="Simplified Arabic"/>
          <w:sz w:val="32"/>
          <w:szCs w:val="32"/>
          <w:rtl/>
          <w:lang w:bidi="ar-DZ"/>
        </w:rPr>
        <w:t>وانوثرن</w:t>
      </w:r>
      <w:proofErr w:type="spellEnd"/>
      <w:r w:rsidRPr="00AE6806">
        <w:rPr>
          <w:rFonts w:ascii="Simplified Arabic" w:hAnsi="Simplified Arabic" w:cs="Simplified Arabic"/>
          <w:sz w:val="32"/>
          <w:szCs w:val="32"/>
          <w:rtl/>
          <w:lang w:bidi="ar-DZ"/>
        </w:rPr>
        <w:t xml:space="preserve"> </w:t>
      </w:r>
      <w:proofErr w:type="spellStart"/>
      <w:r w:rsidRPr="00AE6806">
        <w:rPr>
          <w:rFonts w:ascii="Simplified Arabic" w:hAnsi="Simplified Arabic" w:cs="Simplified Arabic"/>
          <w:sz w:val="32"/>
          <w:szCs w:val="32"/>
          <w:rtl/>
          <w:lang w:bidi="ar-DZ"/>
        </w:rPr>
        <w:t>ميثوديست</w:t>
      </w:r>
      <w:proofErr w:type="spellEnd"/>
      <w:r w:rsidRPr="00AE6806">
        <w:rPr>
          <w:rFonts w:ascii="Simplified Arabic" w:hAnsi="Simplified Arabic" w:cs="Simplified Arabic"/>
          <w:sz w:val="32"/>
          <w:szCs w:val="32"/>
          <w:rtl/>
          <w:lang w:bidi="ar-DZ"/>
        </w:rPr>
        <w:t xml:space="preserve"> تناولت مراحل النمو للشركات الناشئة، وقد أورد الباحثون في دراستهم نموذجا يمثل المراحل الخمس التي تمر بها المؤسسة والموضحة في الشكل التالي: </w:t>
      </w:r>
      <w:sdt>
        <w:sdtPr>
          <w:rPr>
            <w:rFonts w:ascii="Simplified Arabic" w:hAnsi="Simplified Arabic" w:cs="Simplified Arabic"/>
            <w:sz w:val="24"/>
            <w:szCs w:val="24"/>
            <w:rtl/>
            <w:lang w:bidi="ar-DZ"/>
          </w:rPr>
          <w:id w:val="903028585"/>
          <w:citation/>
        </w:sdtPr>
        <w:sdtContent>
          <w:r w:rsidRPr="002C0847">
            <w:rPr>
              <w:rFonts w:ascii="Simplified Arabic" w:hAnsi="Simplified Arabic" w:cs="Simplified Arabic"/>
              <w:sz w:val="24"/>
              <w:szCs w:val="24"/>
              <w:rtl/>
              <w:lang w:bidi="ar-DZ"/>
            </w:rPr>
            <w:fldChar w:fldCharType="begin"/>
          </w:r>
          <w:r w:rsidRPr="002C0847">
            <w:rPr>
              <w:rFonts w:ascii="Simplified Arabic" w:hAnsi="Simplified Arabic" w:cs="Simplified Arabic"/>
              <w:sz w:val="24"/>
              <w:szCs w:val="24"/>
              <w:lang w:bidi="ar-DZ"/>
            </w:rPr>
            <w:instrText xml:space="preserve">CITATION </w:instrText>
          </w:r>
          <w:r w:rsidRPr="002C0847">
            <w:rPr>
              <w:rFonts w:ascii="Simplified Arabic" w:hAnsi="Simplified Arabic" w:cs="Simplified Arabic"/>
              <w:sz w:val="24"/>
              <w:szCs w:val="24"/>
              <w:rtl/>
              <w:lang w:bidi="ar-DZ"/>
            </w:rPr>
            <w:instrText>وقن21</w:instrText>
          </w:r>
          <w:r w:rsidRPr="002C0847">
            <w:rPr>
              <w:rFonts w:ascii="Simplified Arabic" w:hAnsi="Simplified Arabic" w:cs="Simplified Arabic"/>
              <w:sz w:val="24"/>
              <w:szCs w:val="24"/>
              <w:lang w:bidi="ar-DZ"/>
            </w:rPr>
            <w:instrText xml:space="preserve"> \p 38-41 \l 1036 </w:instrText>
          </w:r>
          <w:r w:rsidRPr="002C0847">
            <w:rPr>
              <w:rFonts w:ascii="Simplified Arabic" w:hAnsi="Simplified Arabic" w:cs="Simplified Arabic"/>
              <w:sz w:val="24"/>
              <w:szCs w:val="24"/>
              <w:rtl/>
              <w:lang w:bidi="ar-DZ"/>
            </w:rPr>
            <w:fldChar w:fldCharType="separate"/>
          </w:r>
          <w:r w:rsidRPr="002C0847">
            <w:rPr>
              <w:rFonts w:ascii="Simplified Arabic" w:hAnsi="Simplified Arabic" w:cs="Simplified Arabic"/>
              <w:noProof/>
              <w:sz w:val="24"/>
              <w:szCs w:val="24"/>
              <w:rtl/>
              <w:lang w:bidi="ar-DZ"/>
            </w:rPr>
            <w:t>(وقنوني، 2021، الصفحات 38-41)</w:t>
          </w:r>
          <w:r w:rsidRPr="002C0847">
            <w:rPr>
              <w:rFonts w:ascii="Simplified Arabic" w:hAnsi="Simplified Arabic" w:cs="Simplified Arabic"/>
              <w:sz w:val="24"/>
              <w:szCs w:val="24"/>
              <w:rtl/>
              <w:lang w:bidi="ar-DZ"/>
            </w:rPr>
            <w:fldChar w:fldCharType="end"/>
          </w:r>
        </w:sdtContent>
      </w:sdt>
      <w:r w:rsidRPr="00AE6806">
        <w:rPr>
          <w:rFonts w:ascii="Simplified Arabic" w:hAnsi="Simplified Arabic" w:cs="Simplified Arabic"/>
          <w:sz w:val="32"/>
          <w:szCs w:val="32"/>
          <w:rtl/>
          <w:lang w:bidi="ar-DZ"/>
        </w:rPr>
        <w:t xml:space="preserve"> </w:t>
      </w:r>
    </w:p>
    <w:p w14:paraId="622EA66C" w14:textId="77777777" w:rsidR="006D142F" w:rsidRPr="00AE6806" w:rsidRDefault="006D142F" w:rsidP="009849B5">
      <w:pPr>
        <w:tabs>
          <w:tab w:val="left" w:pos="566"/>
          <w:tab w:val="left" w:pos="991"/>
        </w:tabs>
        <w:bidi/>
        <w:spacing w:after="0"/>
        <w:jc w:val="both"/>
        <w:rPr>
          <w:rFonts w:ascii="Simplified Arabic" w:hAnsi="Simplified Arabic" w:cs="Simplified Arabic"/>
          <w:b/>
          <w:bCs/>
          <w:sz w:val="32"/>
          <w:szCs w:val="32"/>
          <w:u w:val="thick"/>
          <w:rtl/>
          <w:lang w:bidi="ar-DZ"/>
        </w:rPr>
      </w:pPr>
      <w:r w:rsidRPr="00AE6806">
        <w:rPr>
          <w:rFonts w:ascii="Simplified Arabic" w:hAnsi="Simplified Arabic" w:cs="Simplified Arabic"/>
          <w:b/>
          <w:bCs/>
          <w:sz w:val="32"/>
          <w:szCs w:val="32"/>
          <w:u w:val="thick"/>
          <w:rtl/>
          <w:lang w:bidi="ar-DZ"/>
        </w:rPr>
        <w:t xml:space="preserve">الشكل رقم 01: </w:t>
      </w:r>
      <w:r w:rsidRPr="00AE6806">
        <w:rPr>
          <w:rFonts w:ascii="Simplified Arabic" w:hAnsi="Simplified Arabic" w:cs="Simplified Arabic"/>
          <w:b/>
          <w:bCs/>
          <w:color w:val="242424"/>
          <w:sz w:val="32"/>
          <w:szCs w:val="32"/>
          <w:u w:val="thick"/>
          <w:shd w:val="clear" w:color="auto" w:fill="FFFFFF"/>
          <w:rtl/>
        </w:rPr>
        <w:t>مراحل نمو المؤسسات الناشئة</w:t>
      </w:r>
    </w:p>
    <w:p w14:paraId="25E69CA7" w14:textId="77777777" w:rsidR="006D142F" w:rsidRPr="00AE6806" w:rsidRDefault="006D142F" w:rsidP="009849B5">
      <w:pPr>
        <w:tabs>
          <w:tab w:val="left" w:pos="566"/>
          <w:tab w:val="left" w:pos="991"/>
        </w:tabs>
        <w:bidi/>
        <w:spacing w:after="0"/>
        <w:jc w:val="center"/>
        <w:rPr>
          <w:rFonts w:ascii="Simplified Arabic" w:hAnsi="Simplified Arabic" w:cs="Simplified Arabic"/>
          <w:sz w:val="32"/>
          <w:szCs w:val="32"/>
          <w:rtl/>
          <w:lang w:bidi="ar-DZ"/>
        </w:rPr>
      </w:pPr>
      <w:r w:rsidRPr="00AE6806">
        <w:rPr>
          <w:rFonts w:ascii="Simplified Arabic" w:hAnsi="Simplified Arabic" w:cs="Simplified Arabic"/>
          <w:noProof/>
          <w:sz w:val="32"/>
          <w:szCs w:val="32"/>
          <w:lang w:eastAsia="fr-FR"/>
        </w:rPr>
        <w:drawing>
          <wp:inline distT="0" distB="0" distL="0" distR="0" wp14:anchorId="7610A4F7" wp14:editId="7795A1D2">
            <wp:extent cx="3895090" cy="2438400"/>
            <wp:effectExtent l="0" t="0" r="0" b="0"/>
            <wp:docPr id="148775268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1" t="15240" r="-1405"/>
                    <a:stretch/>
                  </pic:blipFill>
                  <pic:spPr bwMode="auto">
                    <a:xfrm>
                      <a:off x="0" y="0"/>
                      <a:ext cx="3934498" cy="2463070"/>
                    </a:xfrm>
                    <a:prstGeom prst="rect">
                      <a:avLst/>
                    </a:prstGeom>
                    <a:noFill/>
                    <a:ln>
                      <a:noFill/>
                    </a:ln>
                    <a:extLst>
                      <a:ext uri="{53640926-AAD7-44D8-BBD7-CCE9431645EC}">
                        <a14:shadowObscured xmlns:a14="http://schemas.microsoft.com/office/drawing/2010/main"/>
                      </a:ext>
                    </a:extLst>
                  </pic:spPr>
                </pic:pic>
              </a:graphicData>
            </a:graphic>
          </wp:inline>
        </w:drawing>
      </w:r>
    </w:p>
    <w:p w14:paraId="1B147C40" w14:textId="77777777" w:rsidR="006D142F" w:rsidRPr="00AE6806" w:rsidRDefault="006D142F" w:rsidP="009849B5">
      <w:pPr>
        <w:bidi/>
        <w:spacing w:after="0"/>
        <w:jc w:val="both"/>
        <w:rPr>
          <w:rFonts w:ascii="Simplified Arabic" w:hAnsi="Simplified Arabic" w:cs="Simplified Arabic"/>
          <w:sz w:val="32"/>
          <w:szCs w:val="32"/>
          <w:rtl/>
          <w:lang w:bidi="ar-DZ"/>
        </w:rPr>
      </w:pPr>
      <w:r w:rsidRPr="00AE6806">
        <w:rPr>
          <w:rFonts w:ascii="Simplified Arabic" w:hAnsi="Simplified Arabic" w:cs="Simplified Arabic"/>
          <w:b/>
          <w:bCs/>
          <w:sz w:val="32"/>
          <w:szCs w:val="32"/>
          <w:rtl/>
          <w:lang w:bidi="ar-DZ"/>
        </w:rPr>
        <w:t>المصدر:</w:t>
      </w:r>
      <w:r w:rsidRPr="00AE6806">
        <w:rPr>
          <w:rFonts w:ascii="Simplified Arabic" w:hAnsi="Simplified Arabic" w:cs="Simplified Arabic"/>
          <w:sz w:val="32"/>
          <w:szCs w:val="32"/>
          <w:rtl/>
          <w:lang w:bidi="ar-DZ"/>
        </w:rPr>
        <w:t xml:space="preserve"> </w:t>
      </w:r>
      <w:proofErr w:type="spellStart"/>
      <w:r w:rsidRPr="00AE6806">
        <w:rPr>
          <w:rFonts w:ascii="Simplified Arabic" w:hAnsi="Simplified Arabic" w:cs="Simplified Arabic"/>
          <w:sz w:val="32"/>
          <w:szCs w:val="32"/>
          <w:rtl/>
          <w:lang w:bidi="ar-DZ"/>
        </w:rPr>
        <w:t>باية</w:t>
      </w:r>
      <w:proofErr w:type="spellEnd"/>
      <w:r w:rsidRPr="00AE6806">
        <w:rPr>
          <w:rFonts w:ascii="Simplified Arabic" w:hAnsi="Simplified Arabic" w:cs="Simplified Arabic"/>
          <w:sz w:val="32"/>
          <w:szCs w:val="32"/>
          <w:rtl/>
          <w:lang w:bidi="ar-DZ"/>
        </w:rPr>
        <w:t xml:space="preserve"> وقنوني. (2021). التسويق الالكتروني ودوره في تطوير المؤسسات الناشئة. </w:t>
      </w:r>
      <w:proofErr w:type="gramStart"/>
      <w:r w:rsidRPr="00484F68">
        <w:rPr>
          <w:rFonts w:asciiTheme="majorBidi" w:hAnsiTheme="majorBidi" w:cstheme="majorBidi"/>
          <w:sz w:val="28"/>
          <w:szCs w:val="28"/>
          <w:lang w:bidi="ar-DZ"/>
        </w:rPr>
        <w:t>journal</w:t>
      </w:r>
      <w:proofErr w:type="gramEnd"/>
      <w:r w:rsidRPr="00484F68">
        <w:rPr>
          <w:rFonts w:asciiTheme="majorBidi" w:hAnsiTheme="majorBidi" w:cstheme="majorBidi"/>
          <w:sz w:val="28"/>
          <w:szCs w:val="28"/>
          <w:lang w:bidi="ar-DZ"/>
        </w:rPr>
        <w:t xml:space="preserve"> of </w:t>
      </w:r>
      <w:proofErr w:type="spellStart"/>
      <w:r w:rsidRPr="00484F68">
        <w:rPr>
          <w:rFonts w:asciiTheme="majorBidi" w:hAnsiTheme="majorBidi" w:cstheme="majorBidi"/>
          <w:sz w:val="28"/>
          <w:szCs w:val="28"/>
          <w:lang w:bidi="ar-DZ"/>
        </w:rPr>
        <w:t>economic</w:t>
      </w:r>
      <w:proofErr w:type="spellEnd"/>
      <w:r w:rsidRPr="00484F68">
        <w:rPr>
          <w:rFonts w:asciiTheme="majorBidi" w:hAnsiTheme="majorBidi" w:cstheme="majorBidi"/>
          <w:sz w:val="28"/>
          <w:szCs w:val="28"/>
          <w:lang w:bidi="ar-DZ"/>
        </w:rPr>
        <w:t xml:space="preserve"> </w:t>
      </w:r>
      <w:proofErr w:type="spellStart"/>
      <w:r w:rsidRPr="00484F68">
        <w:rPr>
          <w:rFonts w:asciiTheme="majorBidi" w:hAnsiTheme="majorBidi" w:cstheme="majorBidi"/>
          <w:sz w:val="28"/>
          <w:szCs w:val="28"/>
          <w:lang w:bidi="ar-DZ"/>
        </w:rPr>
        <w:t>growth</w:t>
      </w:r>
      <w:proofErr w:type="spellEnd"/>
      <w:r w:rsidRPr="00484F68">
        <w:rPr>
          <w:rFonts w:asciiTheme="majorBidi" w:hAnsiTheme="majorBidi" w:cstheme="majorBidi"/>
          <w:sz w:val="28"/>
          <w:szCs w:val="28"/>
          <w:lang w:bidi="ar-DZ"/>
        </w:rPr>
        <w:t xml:space="preserve"> and </w:t>
      </w:r>
      <w:proofErr w:type="spellStart"/>
      <w:r w:rsidRPr="00484F68">
        <w:rPr>
          <w:rFonts w:asciiTheme="majorBidi" w:hAnsiTheme="majorBidi" w:cstheme="majorBidi"/>
          <w:sz w:val="28"/>
          <w:szCs w:val="28"/>
          <w:lang w:bidi="ar-DZ"/>
        </w:rPr>
        <w:t>entrepreneurship</w:t>
      </w:r>
      <w:proofErr w:type="spellEnd"/>
      <w:r w:rsidRPr="00484F68">
        <w:rPr>
          <w:rFonts w:asciiTheme="majorBidi" w:hAnsiTheme="majorBidi" w:cstheme="majorBidi"/>
          <w:sz w:val="28"/>
          <w:szCs w:val="28"/>
          <w:lang w:bidi="ar-DZ"/>
        </w:rPr>
        <w:t xml:space="preserve"> JEGE</w:t>
      </w:r>
      <w:r w:rsidRPr="00484F68">
        <w:rPr>
          <w:rFonts w:asciiTheme="majorBidi" w:hAnsiTheme="majorBidi" w:cstheme="majorBidi"/>
          <w:sz w:val="24"/>
          <w:szCs w:val="24"/>
          <w:rtl/>
          <w:lang w:bidi="ar-DZ"/>
        </w:rPr>
        <w:t xml:space="preserve">، </w:t>
      </w:r>
      <w:r w:rsidRPr="00AE6806">
        <w:rPr>
          <w:rFonts w:ascii="Simplified Arabic" w:hAnsi="Simplified Arabic" w:cs="Simplified Arabic"/>
          <w:sz w:val="32"/>
          <w:szCs w:val="32"/>
          <w:rtl/>
          <w:lang w:bidi="ar-DZ"/>
        </w:rPr>
        <w:t>4</w:t>
      </w:r>
      <w:r w:rsidRPr="00AE6806">
        <w:rPr>
          <w:rFonts w:ascii="Simplified Arabic" w:hAnsi="Simplified Arabic" w:cs="Simplified Arabic"/>
          <w:sz w:val="32"/>
          <w:szCs w:val="32"/>
          <w:lang w:bidi="ar-DZ"/>
        </w:rPr>
        <w:t>(3)</w:t>
      </w:r>
      <w:r w:rsidRPr="00AE6806">
        <w:rPr>
          <w:rFonts w:ascii="Simplified Arabic" w:hAnsi="Simplified Arabic" w:cs="Simplified Arabic"/>
          <w:sz w:val="32"/>
          <w:szCs w:val="32"/>
          <w:rtl/>
          <w:lang w:bidi="ar-DZ"/>
        </w:rPr>
        <w:t>، 36-51.</w:t>
      </w:r>
    </w:p>
    <w:p w14:paraId="7BEF64F5" w14:textId="77777777" w:rsidR="006D142F" w:rsidRPr="00AE6806" w:rsidRDefault="006D142F" w:rsidP="002C0847">
      <w:pPr>
        <w:pStyle w:val="Paragraphedeliste"/>
        <w:numPr>
          <w:ilvl w:val="0"/>
          <w:numId w:val="3"/>
        </w:numPr>
        <w:tabs>
          <w:tab w:val="right" w:pos="424"/>
        </w:tabs>
        <w:bidi/>
        <w:spacing w:after="0" w:line="240" w:lineRule="auto"/>
        <w:ind w:left="-1" w:firstLine="141"/>
        <w:jc w:val="both"/>
        <w:rPr>
          <w:rFonts w:ascii="Simplified Arabic" w:hAnsi="Simplified Arabic" w:cs="Simplified Arabic"/>
          <w:sz w:val="32"/>
          <w:szCs w:val="32"/>
          <w:rtl/>
          <w:lang w:bidi="ar-DZ"/>
        </w:rPr>
      </w:pPr>
      <w:r w:rsidRPr="00AE6806">
        <w:rPr>
          <w:rFonts w:ascii="Simplified Arabic" w:hAnsi="Simplified Arabic" w:cs="Simplified Arabic"/>
          <w:b/>
          <w:bCs/>
          <w:sz w:val="32"/>
          <w:szCs w:val="32"/>
          <w:rtl/>
          <w:lang w:bidi="ar-DZ"/>
        </w:rPr>
        <w:t xml:space="preserve">مرحلة الوجود: </w:t>
      </w:r>
      <w:r w:rsidRPr="00AE6806">
        <w:rPr>
          <w:rFonts w:ascii="Simplified Arabic" w:hAnsi="Simplified Arabic" w:cs="Simplified Arabic"/>
          <w:sz w:val="32"/>
          <w:szCs w:val="32"/>
          <w:rtl/>
          <w:lang w:bidi="ar-DZ"/>
        </w:rPr>
        <w:t xml:space="preserve">يتعلق نجاح المؤسسات في هذه المرحلة بأمرين أساسين هما: قدرة المؤسسة على تقديم المنتج المطلوب، وقدرتها على جذب عملاء لشرائه، وتكون العوامل الإدارية لهذه المرحلة كالآتي: </w:t>
      </w:r>
    </w:p>
    <w:p w14:paraId="2A0116AC" w14:textId="77777777" w:rsidR="006D142F" w:rsidRPr="00AE6806" w:rsidRDefault="006D142F" w:rsidP="00484F68">
      <w:pPr>
        <w:pStyle w:val="Paragraphedeliste"/>
        <w:numPr>
          <w:ilvl w:val="0"/>
          <w:numId w:val="4"/>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النمط الإداري: إشراف مباشر من المالك؛ </w:t>
      </w:r>
    </w:p>
    <w:p w14:paraId="06CF8E25" w14:textId="77777777" w:rsidR="006D142F" w:rsidRPr="00AE6806" w:rsidRDefault="006D142F" w:rsidP="00484F68">
      <w:pPr>
        <w:pStyle w:val="Paragraphedeliste"/>
        <w:numPr>
          <w:ilvl w:val="0"/>
          <w:numId w:val="4"/>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الهيكل التنظيمي: في الحدود الدنيا؛</w:t>
      </w:r>
    </w:p>
    <w:p w14:paraId="638CC3C2" w14:textId="77777777" w:rsidR="006D142F" w:rsidRPr="00AE6806" w:rsidRDefault="006D142F" w:rsidP="00484F68">
      <w:pPr>
        <w:pStyle w:val="Paragraphedeliste"/>
        <w:numPr>
          <w:ilvl w:val="0"/>
          <w:numId w:val="4"/>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وجود نظم رسمية: في الحدود الدنيا أو غير موجودة؛ </w:t>
      </w:r>
    </w:p>
    <w:p w14:paraId="2A3ECAA9" w14:textId="77777777" w:rsidR="006D142F" w:rsidRPr="00AE6806" w:rsidRDefault="006D142F" w:rsidP="00484F68">
      <w:pPr>
        <w:pStyle w:val="Paragraphedeliste"/>
        <w:numPr>
          <w:ilvl w:val="0"/>
          <w:numId w:val="4"/>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استراتيجية المؤسسة: البقاء على قيد الحياة؛ </w:t>
      </w:r>
    </w:p>
    <w:p w14:paraId="45F17F6C" w14:textId="77777777" w:rsidR="006D142F" w:rsidRPr="00AE6806" w:rsidRDefault="006D142F" w:rsidP="00484F68">
      <w:pPr>
        <w:pStyle w:val="Paragraphedeliste"/>
        <w:numPr>
          <w:ilvl w:val="0"/>
          <w:numId w:val="4"/>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lastRenderedPageBreak/>
        <w:t xml:space="preserve">دور مالك المؤسسة: ببساطة المالك هو المؤسسة، فهو يمول ويشرف ويقوم بكل مهام الإدارة. </w:t>
      </w:r>
    </w:p>
    <w:p w14:paraId="5CB23DC1" w14:textId="77777777" w:rsidR="006D142F" w:rsidRPr="00AE6806" w:rsidRDefault="006D142F" w:rsidP="00484F68">
      <w:pPr>
        <w:pStyle w:val="Paragraphedeliste"/>
        <w:numPr>
          <w:ilvl w:val="0"/>
          <w:numId w:val="3"/>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b/>
          <w:bCs/>
          <w:sz w:val="32"/>
          <w:szCs w:val="32"/>
          <w:rtl/>
          <w:lang w:bidi="ar-DZ"/>
        </w:rPr>
        <w:t>مرحلة البقاء:</w:t>
      </w:r>
      <w:r w:rsidRPr="00AE6806">
        <w:rPr>
          <w:rFonts w:ascii="Simplified Arabic" w:hAnsi="Simplified Arabic" w:cs="Simplified Arabic"/>
          <w:sz w:val="32"/>
          <w:szCs w:val="32"/>
          <w:rtl/>
          <w:lang w:bidi="ar-DZ"/>
        </w:rPr>
        <w:t xml:space="preserve"> وهي المرحلة الحاسمة في نمو الشركات الناشئة، فبعدما أثبتت المؤسسة نجاحا عمليا على أرض الواقع، ينبغي عليها في هذه المرحلة إدارة كل من الإيرادات والمصروفات على أفضل نحو ممكن، وتتسم هذه المرحلة من حيث العوامل الإدارية الخمس بالآتي: </w:t>
      </w:r>
    </w:p>
    <w:p w14:paraId="3CF8080E" w14:textId="77777777" w:rsidR="006D142F" w:rsidRPr="00AE6806" w:rsidRDefault="006D142F" w:rsidP="00484F68">
      <w:pPr>
        <w:pStyle w:val="Paragraphedeliste"/>
        <w:numPr>
          <w:ilvl w:val="0"/>
          <w:numId w:val="5"/>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النمط الإداري: إشراف غير مباشر؛ </w:t>
      </w:r>
    </w:p>
    <w:p w14:paraId="1259CCFE" w14:textId="77777777" w:rsidR="006D142F" w:rsidRPr="00AE6806" w:rsidRDefault="006D142F" w:rsidP="00484F68">
      <w:pPr>
        <w:pStyle w:val="Paragraphedeliste"/>
        <w:numPr>
          <w:ilvl w:val="0"/>
          <w:numId w:val="5"/>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الهيكل التنظيمي: مركب حيث يوجد مدير مبيعات أو مدير عام؛ </w:t>
      </w:r>
    </w:p>
    <w:p w14:paraId="1A19DFD4" w14:textId="77777777" w:rsidR="006D142F" w:rsidRPr="00AE6806" w:rsidRDefault="006D142F" w:rsidP="00484F68">
      <w:pPr>
        <w:pStyle w:val="Paragraphedeliste"/>
        <w:numPr>
          <w:ilvl w:val="0"/>
          <w:numId w:val="5"/>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وجود نظم رسمية: يوجد نظام للتنبؤ بالإيرادات والمصروفات؛ </w:t>
      </w:r>
    </w:p>
    <w:p w14:paraId="6DAC7A4A" w14:textId="77777777" w:rsidR="006D142F" w:rsidRPr="00AE6806" w:rsidRDefault="006D142F" w:rsidP="00484F68">
      <w:pPr>
        <w:pStyle w:val="Paragraphedeliste"/>
        <w:numPr>
          <w:ilvl w:val="0"/>
          <w:numId w:val="5"/>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استراتيجية المؤسسة: البقاء على قيد الحياة؛ </w:t>
      </w:r>
    </w:p>
    <w:p w14:paraId="0CDC6485" w14:textId="77777777" w:rsidR="006D142F" w:rsidRPr="00AE6806" w:rsidRDefault="006D142F" w:rsidP="00484F68">
      <w:pPr>
        <w:pStyle w:val="Paragraphedeliste"/>
        <w:numPr>
          <w:ilvl w:val="0"/>
          <w:numId w:val="5"/>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دور مالك المؤسسة: لا يزال المالك والمؤسسة كيانا واحدا. </w:t>
      </w:r>
    </w:p>
    <w:p w14:paraId="7E08EAB3" w14:textId="77777777" w:rsidR="006D142F" w:rsidRPr="00AE6806" w:rsidRDefault="006D142F" w:rsidP="00484F68">
      <w:pPr>
        <w:pStyle w:val="Paragraphedeliste"/>
        <w:numPr>
          <w:ilvl w:val="0"/>
          <w:numId w:val="3"/>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b/>
          <w:bCs/>
          <w:sz w:val="32"/>
          <w:szCs w:val="32"/>
          <w:rtl/>
          <w:lang w:bidi="ar-DZ"/>
        </w:rPr>
        <w:t>مرحلة النجاح:</w:t>
      </w:r>
      <w:r w:rsidRPr="00AE6806">
        <w:rPr>
          <w:rFonts w:ascii="Simplified Arabic" w:hAnsi="Simplified Arabic" w:cs="Simplified Arabic"/>
          <w:sz w:val="32"/>
          <w:szCs w:val="32"/>
          <w:rtl/>
          <w:lang w:bidi="ar-DZ"/>
        </w:rPr>
        <w:t xml:space="preserve"> المرحلة المصيرية للشركات الناشئة وفيها يقع على عاتق إدارة المؤسسات الناشئة الاختيار بين قرارين استراتيجيين، إما تحقيق الاستقلالية للمؤسسة بانفصالها عن المالك (النجاح – الانفصال)، أو توجيه الموارد لصالح تحقيق نمو إضافي والحصول على حصة</w:t>
      </w:r>
      <w:r w:rsidRPr="00AE6806">
        <w:rPr>
          <w:rFonts w:ascii="Simplified Arabic" w:hAnsi="Simplified Arabic" w:cs="Simplified Arabic"/>
          <w:color w:val="FF0000"/>
          <w:sz w:val="32"/>
          <w:szCs w:val="32"/>
          <w:rtl/>
          <w:lang w:bidi="ar-DZ"/>
        </w:rPr>
        <w:t xml:space="preserve"> </w:t>
      </w:r>
      <w:r w:rsidRPr="00AE6806">
        <w:rPr>
          <w:rFonts w:ascii="Simplified Arabic" w:hAnsi="Simplified Arabic" w:cs="Simplified Arabic"/>
          <w:sz w:val="32"/>
          <w:szCs w:val="32"/>
          <w:rtl/>
          <w:lang w:bidi="ar-DZ"/>
        </w:rPr>
        <w:t xml:space="preserve">أكبر من السوق (النجاح- النمو)، وتتسم مرحلة الانفصال من حيث العوامل الإدارية الخمس بالآتي: </w:t>
      </w:r>
    </w:p>
    <w:p w14:paraId="3720D18F" w14:textId="77777777" w:rsidR="006D142F" w:rsidRPr="00AE6806" w:rsidRDefault="006D142F" w:rsidP="00484F68">
      <w:pPr>
        <w:pStyle w:val="Paragraphedeliste"/>
        <w:numPr>
          <w:ilvl w:val="0"/>
          <w:numId w:val="6"/>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النمط الإداري: تفويض وظيفي؛ </w:t>
      </w:r>
    </w:p>
    <w:p w14:paraId="01143099" w14:textId="77777777" w:rsidR="006D142F" w:rsidRPr="00AE6806" w:rsidRDefault="006D142F" w:rsidP="00484F68">
      <w:pPr>
        <w:pStyle w:val="Paragraphedeliste"/>
        <w:numPr>
          <w:ilvl w:val="0"/>
          <w:numId w:val="6"/>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الهيكل التنظيمي: آخذ في النمو؛ </w:t>
      </w:r>
    </w:p>
    <w:p w14:paraId="7E99024B" w14:textId="77777777" w:rsidR="006D142F" w:rsidRPr="00AE6806" w:rsidRDefault="006D142F" w:rsidP="00484F68">
      <w:pPr>
        <w:pStyle w:val="Paragraphedeliste"/>
        <w:numPr>
          <w:ilvl w:val="0"/>
          <w:numId w:val="6"/>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وجود نظم رسمية: نظم مالية وتسويق وإنتاج أساسية؛</w:t>
      </w:r>
    </w:p>
    <w:p w14:paraId="4EF9F799" w14:textId="77777777" w:rsidR="006D142F" w:rsidRPr="00AE6806" w:rsidRDefault="006D142F" w:rsidP="00484F68">
      <w:pPr>
        <w:pStyle w:val="Paragraphedeliste"/>
        <w:numPr>
          <w:ilvl w:val="0"/>
          <w:numId w:val="6"/>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استراتيجية المؤسسة: الحفاظ على الوضع الراهن؛</w:t>
      </w:r>
    </w:p>
    <w:p w14:paraId="669C93CD" w14:textId="77777777" w:rsidR="006D142F" w:rsidRPr="00AE6806" w:rsidRDefault="006D142F" w:rsidP="00484F68">
      <w:pPr>
        <w:pStyle w:val="Paragraphedeliste"/>
        <w:numPr>
          <w:ilvl w:val="0"/>
          <w:numId w:val="6"/>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دور مالك المؤسسة: انفصال المالك عن المؤسسة. </w:t>
      </w:r>
    </w:p>
    <w:p w14:paraId="1FDF1CE8" w14:textId="77777777" w:rsidR="006D142F" w:rsidRPr="00AE6806" w:rsidRDefault="006D142F" w:rsidP="00484F68">
      <w:pPr>
        <w:pStyle w:val="Paragraphedeliste"/>
        <w:numPr>
          <w:ilvl w:val="0"/>
          <w:numId w:val="3"/>
        </w:numPr>
        <w:bidi/>
        <w:spacing w:after="0" w:line="240" w:lineRule="auto"/>
        <w:ind w:left="-1" w:firstLine="425"/>
        <w:jc w:val="both"/>
        <w:rPr>
          <w:rFonts w:ascii="Simplified Arabic" w:hAnsi="Simplified Arabic" w:cs="Simplified Arabic"/>
          <w:sz w:val="32"/>
          <w:szCs w:val="32"/>
          <w:lang w:bidi="ar-DZ"/>
        </w:rPr>
      </w:pPr>
      <w:r w:rsidRPr="00AE6806">
        <w:rPr>
          <w:rFonts w:ascii="Simplified Arabic" w:hAnsi="Simplified Arabic" w:cs="Simplified Arabic"/>
          <w:b/>
          <w:bCs/>
          <w:sz w:val="32"/>
          <w:szCs w:val="32"/>
          <w:rtl/>
          <w:lang w:bidi="ar-DZ"/>
        </w:rPr>
        <w:t>مرحلة النمو:</w:t>
      </w:r>
      <w:r w:rsidRPr="00AE6806">
        <w:rPr>
          <w:rFonts w:ascii="Simplified Arabic" w:hAnsi="Simplified Arabic" w:cs="Simplified Arabic"/>
          <w:sz w:val="32"/>
          <w:szCs w:val="32"/>
          <w:rtl/>
          <w:lang w:bidi="ar-DZ"/>
        </w:rPr>
        <w:t xml:space="preserve"> في هذه المرحلة الفرعية يقرر مالك المؤسسة شحذ كل الموارد المتوفرة باتجاه تحقيق النمو والحصول على حصة سوقية أكبر، وينبغي الاهتمام في هذه المرحلة بعنصرين اثنين، الأول هو ضمان استمرار النشاط الأساسي للمؤسسة على توليد أرباح بمعدلات أعلى من متطلبات التمويل، والثاني هو الاهتمام بتطوير القدرات الإدارية للمديرين بما يتلاءم مع توسع أنشطة المؤسسة، وتتسم مرحلة النمو من حيث العوامل الإدارية الخمس بالآتي: </w:t>
      </w:r>
    </w:p>
    <w:p w14:paraId="4D64A64E" w14:textId="77777777" w:rsidR="006D142F" w:rsidRPr="00AE6806" w:rsidRDefault="006D142F" w:rsidP="009849B5">
      <w:pPr>
        <w:pStyle w:val="Paragraphedeliste"/>
        <w:numPr>
          <w:ilvl w:val="0"/>
          <w:numId w:val="6"/>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النمط الإداري: تفويض وظيفي؛ </w:t>
      </w:r>
    </w:p>
    <w:p w14:paraId="294CD6C1" w14:textId="77777777" w:rsidR="006D142F" w:rsidRPr="00AE6806" w:rsidRDefault="006D142F" w:rsidP="009849B5">
      <w:pPr>
        <w:pStyle w:val="Paragraphedeliste"/>
        <w:numPr>
          <w:ilvl w:val="0"/>
          <w:numId w:val="6"/>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الهيكل التنظيمي: آخذ في النمو؛ </w:t>
      </w:r>
    </w:p>
    <w:p w14:paraId="03D76A7B" w14:textId="77777777" w:rsidR="006D142F" w:rsidRPr="00AE6806" w:rsidRDefault="006D142F" w:rsidP="009849B5">
      <w:pPr>
        <w:pStyle w:val="Paragraphedeliste"/>
        <w:numPr>
          <w:ilvl w:val="0"/>
          <w:numId w:val="6"/>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وجود نظم رسمية: آخذ في النمو؛ </w:t>
      </w:r>
    </w:p>
    <w:p w14:paraId="7A1CA548" w14:textId="77777777" w:rsidR="006D142F" w:rsidRPr="00AE6806" w:rsidRDefault="006D142F" w:rsidP="009849B5">
      <w:pPr>
        <w:pStyle w:val="Paragraphedeliste"/>
        <w:numPr>
          <w:ilvl w:val="0"/>
          <w:numId w:val="6"/>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استراتيجية المؤسسة: توجيه الموارد للنمو؛ </w:t>
      </w:r>
    </w:p>
    <w:p w14:paraId="37FDA8A1" w14:textId="77777777" w:rsidR="006D142F" w:rsidRPr="00AE6806" w:rsidRDefault="006D142F" w:rsidP="009849B5">
      <w:pPr>
        <w:pStyle w:val="Paragraphedeliste"/>
        <w:numPr>
          <w:ilvl w:val="0"/>
          <w:numId w:val="6"/>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lastRenderedPageBreak/>
        <w:t xml:space="preserve">دور مالك المؤسسة: المالك هو الناشط الأكبر في ممارسة أعمال المؤسسة. </w:t>
      </w:r>
    </w:p>
    <w:p w14:paraId="193AEA81" w14:textId="77777777" w:rsidR="006D142F" w:rsidRPr="00AE6806" w:rsidRDefault="006D142F" w:rsidP="00484F68">
      <w:pPr>
        <w:pStyle w:val="Paragraphedeliste"/>
        <w:numPr>
          <w:ilvl w:val="0"/>
          <w:numId w:val="3"/>
        </w:numPr>
        <w:bidi/>
        <w:spacing w:after="0" w:line="240" w:lineRule="auto"/>
        <w:ind w:left="-1" w:firstLine="283"/>
        <w:jc w:val="both"/>
        <w:rPr>
          <w:rFonts w:ascii="Simplified Arabic" w:hAnsi="Simplified Arabic" w:cs="Simplified Arabic"/>
          <w:sz w:val="32"/>
          <w:szCs w:val="32"/>
          <w:lang w:bidi="ar-DZ"/>
        </w:rPr>
      </w:pPr>
      <w:r w:rsidRPr="00AE6806">
        <w:rPr>
          <w:rFonts w:ascii="Simplified Arabic" w:hAnsi="Simplified Arabic" w:cs="Simplified Arabic"/>
          <w:b/>
          <w:bCs/>
          <w:sz w:val="32"/>
          <w:szCs w:val="32"/>
          <w:rtl/>
          <w:lang w:bidi="ar-DZ"/>
        </w:rPr>
        <w:t>مرحلة الانطلاق:</w:t>
      </w:r>
      <w:r w:rsidRPr="00AE6806">
        <w:rPr>
          <w:rFonts w:ascii="Simplified Arabic" w:hAnsi="Simplified Arabic" w:cs="Simplified Arabic"/>
          <w:sz w:val="32"/>
          <w:szCs w:val="32"/>
          <w:rtl/>
          <w:lang w:bidi="ar-DZ"/>
        </w:rPr>
        <w:t xml:space="preserve"> ينصب الاهتمام في هذه المرحلة على تسريع نمو المؤسسة، وأيضا على توفير مصادر تمويل لتلبية متطلباته تتسم مرحلة الانطلاق من حيث العوامل الإدارية الخمس بالآتي: </w:t>
      </w:r>
    </w:p>
    <w:p w14:paraId="04430B51" w14:textId="77777777" w:rsidR="006D142F" w:rsidRPr="00AE6806" w:rsidRDefault="006D142F" w:rsidP="00484F68">
      <w:pPr>
        <w:pStyle w:val="Paragraphedeliste"/>
        <w:numPr>
          <w:ilvl w:val="0"/>
          <w:numId w:val="6"/>
        </w:numPr>
        <w:bidi/>
        <w:spacing w:after="0" w:line="240" w:lineRule="auto"/>
        <w:ind w:left="-1" w:firstLine="283"/>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النمط الإداري: تقسيم العمل؛ </w:t>
      </w:r>
    </w:p>
    <w:p w14:paraId="1B15DB99" w14:textId="77777777" w:rsidR="006D142F" w:rsidRPr="00AE6806" w:rsidRDefault="006D142F" w:rsidP="00484F68">
      <w:pPr>
        <w:pStyle w:val="Paragraphedeliste"/>
        <w:numPr>
          <w:ilvl w:val="0"/>
          <w:numId w:val="6"/>
        </w:numPr>
        <w:bidi/>
        <w:spacing w:after="0" w:line="240" w:lineRule="auto"/>
        <w:ind w:left="-1" w:firstLine="283"/>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الهيكل التنظيمي: آخذ في النمو؛</w:t>
      </w:r>
    </w:p>
    <w:p w14:paraId="309646C3" w14:textId="77777777" w:rsidR="006D142F" w:rsidRPr="00AE6806" w:rsidRDefault="006D142F" w:rsidP="00484F68">
      <w:pPr>
        <w:pStyle w:val="Paragraphedeliste"/>
        <w:numPr>
          <w:ilvl w:val="0"/>
          <w:numId w:val="6"/>
        </w:numPr>
        <w:bidi/>
        <w:spacing w:after="0" w:line="240" w:lineRule="auto"/>
        <w:ind w:left="-1" w:firstLine="283"/>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وجود نظم رسمية: دقيقة وشمولية ناضج؛</w:t>
      </w:r>
    </w:p>
    <w:p w14:paraId="102579F0" w14:textId="77777777" w:rsidR="006D142F" w:rsidRPr="00AE6806" w:rsidRDefault="006D142F" w:rsidP="00484F68">
      <w:pPr>
        <w:pStyle w:val="Paragraphedeliste"/>
        <w:numPr>
          <w:ilvl w:val="0"/>
          <w:numId w:val="6"/>
        </w:numPr>
        <w:bidi/>
        <w:spacing w:after="0" w:line="240" w:lineRule="auto"/>
        <w:ind w:left="-1" w:firstLine="283"/>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استراتيجية المؤسسة: النمو؛</w:t>
      </w:r>
    </w:p>
    <w:p w14:paraId="08C3B087" w14:textId="77777777" w:rsidR="006D142F" w:rsidRPr="00AE6806" w:rsidRDefault="006D142F" w:rsidP="00484F68">
      <w:pPr>
        <w:pStyle w:val="Paragraphedeliste"/>
        <w:numPr>
          <w:ilvl w:val="0"/>
          <w:numId w:val="6"/>
        </w:numPr>
        <w:bidi/>
        <w:spacing w:after="0" w:line="240" w:lineRule="auto"/>
        <w:ind w:left="-1" w:firstLine="283"/>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دور مالك المؤسسة: قدر معقول من الانفصال بين المالك والمؤسسة. </w:t>
      </w:r>
    </w:p>
    <w:p w14:paraId="5657D155" w14:textId="77777777" w:rsidR="006D142F" w:rsidRPr="00AE6806" w:rsidRDefault="006D142F" w:rsidP="00484F68">
      <w:pPr>
        <w:pStyle w:val="Paragraphedeliste"/>
        <w:numPr>
          <w:ilvl w:val="0"/>
          <w:numId w:val="3"/>
        </w:numPr>
        <w:bidi/>
        <w:spacing w:after="0" w:line="240" w:lineRule="auto"/>
        <w:ind w:left="-1" w:firstLine="283"/>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 </w:t>
      </w:r>
      <w:r w:rsidRPr="00AE6806">
        <w:rPr>
          <w:rFonts w:ascii="Simplified Arabic" w:hAnsi="Simplified Arabic" w:cs="Simplified Arabic"/>
          <w:b/>
          <w:bCs/>
          <w:sz w:val="32"/>
          <w:szCs w:val="32"/>
          <w:rtl/>
          <w:lang w:bidi="ar-DZ"/>
        </w:rPr>
        <w:t>مرحلة النضج:</w:t>
      </w:r>
      <w:r w:rsidRPr="00AE6806">
        <w:rPr>
          <w:rFonts w:ascii="Simplified Arabic" w:hAnsi="Simplified Arabic" w:cs="Simplified Arabic"/>
          <w:sz w:val="32"/>
          <w:szCs w:val="32"/>
          <w:rtl/>
          <w:lang w:bidi="ar-DZ"/>
        </w:rPr>
        <w:t xml:space="preserve"> اهتمام المؤسسة الرئيسي في هذه المرحلة ينصب على توحيد الأرباح الناجمة عن النمو والتحكم فيها، بالإضافة إلى الحفاظ على مزايا المؤسسات الناشئة مثل مرونة الاستجابة لأي متغيرات قد تحدث والحفاظ على روح المبادرة، وعلى صناع القرار في هذه المرحلة الإسراع بتطوير النظام الإداري بما يواكب النمو الذي حدث، وكذلك</w:t>
      </w:r>
      <w:r w:rsidRPr="00AE6806">
        <w:rPr>
          <w:rFonts w:ascii="Simplified Arabic" w:hAnsi="Simplified Arabic" w:cs="Simplified Arabic"/>
          <w:color w:val="FF0000"/>
          <w:sz w:val="32"/>
          <w:szCs w:val="32"/>
          <w:rtl/>
          <w:lang w:bidi="ar-DZ"/>
        </w:rPr>
        <w:t xml:space="preserve"> </w:t>
      </w:r>
      <w:r w:rsidRPr="00AE6806">
        <w:rPr>
          <w:rFonts w:ascii="Simplified Arabic" w:hAnsi="Simplified Arabic" w:cs="Simplified Arabic"/>
          <w:sz w:val="32"/>
          <w:szCs w:val="32"/>
          <w:rtl/>
          <w:lang w:bidi="ar-DZ"/>
        </w:rPr>
        <w:t xml:space="preserve">استخدام أساليب إدارية أكثر احترافية كالميزانيات والتخطيط الاستراتيجي والإدارة بالأهداف، وتكون العوامل الإدارية الخمس في مرحلة النضج على النمو التالي: </w:t>
      </w:r>
    </w:p>
    <w:p w14:paraId="02067CC1" w14:textId="77777777" w:rsidR="006D142F" w:rsidRPr="00AE6806" w:rsidRDefault="006D142F" w:rsidP="009849B5">
      <w:pPr>
        <w:pStyle w:val="Paragraphedeliste"/>
        <w:numPr>
          <w:ilvl w:val="0"/>
          <w:numId w:val="6"/>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النمط الإداري: تنفيذي واستشاري؛ </w:t>
      </w:r>
    </w:p>
    <w:p w14:paraId="4DECA78B" w14:textId="77777777" w:rsidR="006D142F" w:rsidRPr="00AE6806" w:rsidRDefault="006D142F" w:rsidP="009849B5">
      <w:pPr>
        <w:pStyle w:val="Paragraphedeliste"/>
        <w:numPr>
          <w:ilvl w:val="0"/>
          <w:numId w:val="6"/>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الهيكل التنظيمي: آخذ في النمو؛</w:t>
      </w:r>
    </w:p>
    <w:p w14:paraId="0AE45884" w14:textId="77777777" w:rsidR="006D142F" w:rsidRPr="00AE6806" w:rsidRDefault="006D142F" w:rsidP="009849B5">
      <w:pPr>
        <w:pStyle w:val="Paragraphedeliste"/>
        <w:numPr>
          <w:ilvl w:val="0"/>
          <w:numId w:val="6"/>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وجود نظم رسمية: شاملة ومتطورة؛ </w:t>
      </w:r>
    </w:p>
    <w:p w14:paraId="75248256" w14:textId="77777777" w:rsidR="006D142F" w:rsidRPr="00AE6806" w:rsidRDefault="006D142F" w:rsidP="009849B5">
      <w:pPr>
        <w:pStyle w:val="Paragraphedeliste"/>
        <w:numPr>
          <w:ilvl w:val="0"/>
          <w:numId w:val="6"/>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استراتيجية المؤسسة: إعادة الاستثمار؛ </w:t>
      </w:r>
    </w:p>
    <w:p w14:paraId="14A91AE6" w14:textId="77777777" w:rsidR="006D142F" w:rsidRPr="00AE6806" w:rsidRDefault="006D142F" w:rsidP="009849B5">
      <w:pPr>
        <w:pStyle w:val="Paragraphedeliste"/>
        <w:numPr>
          <w:ilvl w:val="0"/>
          <w:numId w:val="6"/>
        </w:numPr>
        <w:bidi/>
        <w:spacing w:after="0" w:line="240" w:lineRule="auto"/>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 xml:space="preserve">دور مالك المؤسسة: انفصال تام بين المالك والمؤسسة. </w:t>
      </w:r>
    </w:p>
    <w:p w14:paraId="3679B48F" w14:textId="77777777" w:rsidR="006D142F" w:rsidRPr="00AE6806" w:rsidRDefault="006D142F" w:rsidP="009849B5">
      <w:pPr>
        <w:bidi/>
        <w:spacing w:after="0"/>
        <w:ind w:firstLine="360"/>
        <w:jc w:val="both"/>
        <w:rPr>
          <w:rFonts w:ascii="Simplified Arabic" w:hAnsi="Simplified Arabic" w:cs="Simplified Arabic"/>
          <w:sz w:val="32"/>
          <w:szCs w:val="32"/>
          <w:lang w:bidi="ar-DZ"/>
        </w:rPr>
      </w:pPr>
      <w:r w:rsidRPr="00AE6806">
        <w:rPr>
          <w:rFonts w:ascii="Simplified Arabic" w:hAnsi="Simplified Arabic" w:cs="Simplified Arabic"/>
          <w:sz w:val="32"/>
          <w:szCs w:val="32"/>
          <w:rtl/>
          <w:lang w:bidi="ar-DZ"/>
        </w:rPr>
        <w:t>في هذه المرحلة تكون المؤسسة قد حققت</w:t>
      </w:r>
      <w:r w:rsidRPr="00AE6806">
        <w:rPr>
          <w:rFonts w:ascii="Simplified Arabic" w:hAnsi="Simplified Arabic" w:cs="Simplified Arabic"/>
          <w:sz w:val="32"/>
          <w:szCs w:val="32"/>
          <w:lang w:bidi="ar-DZ"/>
        </w:rPr>
        <w:t xml:space="preserve"> </w:t>
      </w:r>
      <w:r w:rsidRPr="00AE6806">
        <w:rPr>
          <w:rFonts w:ascii="Simplified Arabic" w:hAnsi="Simplified Arabic" w:cs="Simplified Arabic"/>
          <w:sz w:val="32"/>
          <w:szCs w:val="32"/>
          <w:rtl/>
          <w:lang w:bidi="ar-DZ"/>
        </w:rPr>
        <w:t xml:space="preserve">هدفها النهائي، وكل عناصر النجاح المطلوبة باتت متوفرة من مصادر تمويل كافية، وإدارة كفؤة، ومزايا الحجم الصغير للشركة، وبإمكان المؤسسة في هذه المرحلة أن تصبح قوة هائلة في السوق، إذا ما حافظت على روح المبادرة الخاصة بها، أما إذا لم تحافظ عليها، فستدخل في مرحلة سادسة غير حميدة وهي مرحلة الجمود، حيث تميل الإدارة إلى تجنب المخاطر والبعد عن القرارات الإبداعية.   </w:t>
      </w:r>
    </w:p>
    <w:p w14:paraId="7ACFCE3D" w14:textId="7D7DC5F4" w:rsidR="00F2064A" w:rsidRPr="00AE6806" w:rsidRDefault="00F2064A" w:rsidP="009849B5">
      <w:pPr>
        <w:bidi/>
        <w:spacing w:after="0"/>
        <w:jc w:val="both"/>
        <w:rPr>
          <w:rFonts w:ascii="Simplified Arabic" w:hAnsi="Simplified Arabic" w:cs="Simplified Arabic"/>
          <w:b/>
          <w:bCs/>
          <w:noProof/>
          <w:sz w:val="32"/>
          <w:szCs w:val="32"/>
          <w:rtl/>
          <w:lang w:eastAsia="fr-FR"/>
        </w:rPr>
      </w:pPr>
      <w:r w:rsidRPr="00AE6806">
        <w:rPr>
          <w:rFonts w:ascii="Simplified Arabic" w:hAnsi="Simplified Arabic" w:cs="Simplified Arabic"/>
          <w:b/>
          <w:bCs/>
          <w:noProof/>
          <w:sz w:val="32"/>
          <w:szCs w:val="32"/>
          <w:rtl/>
          <w:lang w:eastAsia="fr-FR"/>
        </w:rPr>
        <w:t xml:space="preserve">3-  الذكاء الاصطناعي والابتكار في المؤسسة الناشئة </w:t>
      </w:r>
    </w:p>
    <w:p w14:paraId="72EA8C11" w14:textId="64587E8D" w:rsidR="00F2064A" w:rsidRPr="00AE6806" w:rsidRDefault="00F2064A" w:rsidP="009849B5">
      <w:pPr>
        <w:bidi/>
        <w:spacing w:after="0"/>
        <w:jc w:val="both"/>
        <w:rPr>
          <w:rFonts w:ascii="Simplified Arabic" w:hAnsi="Simplified Arabic" w:cs="Simplified Arabic"/>
          <w:b/>
          <w:bCs/>
          <w:noProof/>
          <w:sz w:val="32"/>
          <w:szCs w:val="32"/>
          <w:rtl/>
          <w:lang w:eastAsia="fr-FR"/>
        </w:rPr>
      </w:pPr>
      <w:r w:rsidRPr="00AE6806">
        <w:rPr>
          <w:rFonts w:ascii="Simplified Arabic" w:hAnsi="Simplified Arabic" w:cs="Simplified Arabic"/>
          <w:b/>
          <w:bCs/>
          <w:noProof/>
          <w:sz w:val="32"/>
          <w:szCs w:val="32"/>
          <w:rtl/>
          <w:lang w:eastAsia="fr-FR"/>
        </w:rPr>
        <w:t xml:space="preserve">3-1- الذكاء </w:t>
      </w:r>
      <w:r w:rsidRPr="00AE6806">
        <w:rPr>
          <w:rFonts w:ascii="Simplified Arabic" w:hAnsi="Simplified Arabic" w:cs="Simplified Arabic"/>
          <w:b/>
          <w:bCs/>
          <w:sz w:val="32"/>
          <w:szCs w:val="32"/>
          <w:rtl/>
        </w:rPr>
        <w:t>الاصطناعي</w:t>
      </w:r>
      <w:r w:rsidRPr="00AE6806">
        <w:rPr>
          <w:rFonts w:ascii="Simplified Arabic" w:hAnsi="Simplified Arabic" w:cs="Simplified Arabic"/>
          <w:b/>
          <w:bCs/>
          <w:noProof/>
          <w:sz w:val="32"/>
          <w:szCs w:val="32"/>
          <w:rtl/>
          <w:lang w:eastAsia="fr-FR"/>
        </w:rPr>
        <w:t xml:space="preserve"> في المؤسسات الناشئة</w:t>
      </w:r>
    </w:p>
    <w:p w14:paraId="2B0C64DC" w14:textId="07907FBF" w:rsidR="00F2064A" w:rsidRPr="00AE6806" w:rsidRDefault="00F2064A" w:rsidP="009849B5">
      <w:pPr>
        <w:bidi/>
        <w:spacing w:after="0"/>
        <w:rPr>
          <w:rFonts w:ascii="Simplified Arabic" w:hAnsi="Simplified Arabic" w:cs="Simplified Arabic"/>
          <w:b/>
          <w:bCs/>
          <w:noProof/>
          <w:sz w:val="32"/>
          <w:szCs w:val="32"/>
          <w:rtl/>
          <w:lang w:val="ar-SA" w:eastAsia="fr-FR"/>
        </w:rPr>
      </w:pPr>
      <w:r w:rsidRPr="00AE6806">
        <w:rPr>
          <w:rFonts w:ascii="Simplified Arabic" w:hAnsi="Simplified Arabic" w:cs="Simplified Arabic"/>
          <w:b/>
          <w:bCs/>
          <w:noProof/>
          <w:sz w:val="32"/>
          <w:szCs w:val="32"/>
          <w:rtl/>
          <w:lang w:eastAsia="fr-FR"/>
        </w:rPr>
        <w:lastRenderedPageBreak/>
        <w:t>3-1- 1- فوائد استخدام الذكاء الاصطناعي في المؤسسات الناشئة</w:t>
      </w:r>
    </w:p>
    <w:p w14:paraId="158608FE" w14:textId="77777777" w:rsidR="00F2064A" w:rsidRPr="00AE6806" w:rsidRDefault="00F2064A" w:rsidP="009849B5">
      <w:pPr>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noProof/>
          <w:sz w:val="32"/>
          <w:szCs w:val="32"/>
          <w:rtl/>
          <w:lang w:eastAsia="fr-FR"/>
        </w:rPr>
        <w:t>يمكن للمؤسسات الناشئة أن تجني العديد من الفوائد من دمج الذكاء الاصطناعي في عملياتها، فيما يلي بعض من أهمها</w:t>
      </w:r>
      <w:r w:rsidRPr="00AE6806">
        <w:rPr>
          <w:rFonts w:ascii="Simplified Arabic" w:hAnsi="Simplified Arabic" w:cs="Simplified Arabic"/>
          <w:noProof/>
          <w:sz w:val="32"/>
          <w:szCs w:val="32"/>
          <w:lang w:eastAsia="fr-FR"/>
        </w:rPr>
        <w:t>:</w:t>
      </w:r>
      <w:r w:rsidRPr="00AE6806">
        <w:rPr>
          <w:rFonts w:ascii="Simplified Arabic" w:hAnsi="Simplified Arabic" w:cs="Simplified Arabic"/>
          <w:noProof/>
          <w:sz w:val="32"/>
          <w:szCs w:val="32"/>
          <w:rtl/>
          <w:lang w:eastAsia="fr-FR"/>
        </w:rPr>
        <w:t xml:space="preserve"> </w:t>
      </w:r>
      <w:sdt>
        <w:sdtPr>
          <w:rPr>
            <w:rFonts w:asciiTheme="majorBidi" w:hAnsiTheme="majorBidi" w:cstheme="majorBidi"/>
            <w:noProof/>
            <w:sz w:val="24"/>
            <w:szCs w:val="24"/>
            <w:rtl/>
            <w:lang w:eastAsia="fr-FR"/>
          </w:rPr>
          <w:id w:val="-2072800685"/>
          <w:citation/>
        </w:sdtPr>
        <w:sdtContent>
          <w:r w:rsidRPr="00484F68">
            <w:rPr>
              <w:rFonts w:asciiTheme="majorBidi" w:hAnsiTheme="majorBidi" w:cstheme="majorBidi"/>
              <w:noProof/>
              <w:sz w:val="24"/>
              <w:szCs w:val="24"/>
              <w:rtl/>
              <w:lang w:eastAsia="fr-FR"/>
            </w:rPr>
            <w:fldChar w:fldCharType="begin"/>
          </w:r>
          <w:r w:rsidRPr="00484F68">
            <w:rPr>
              <w:rFonts w:asciiTheme="majorBidi" w:hAnsiTheme="majorBidi" w:cstheme="majorBidi"/>
              <w:noProof/>
              <w:sz w:val="24"/>
              <w:szCs w:val="24"/>
              <w:lang w:eastAsia="fr-FR"/>
            </w:rPr>
            <w:instrText xml:space="preserve">CITATION AIC23 \l 1036 </w:instrText>
          </w:r>
          <w:r w:rsidRPr="00484F68">
            <w:rPr>
              <w:rFonts w:asciiTheme="majorBidi" w:hAnsiTheme="majorBidi" w:cstheme="majorBidi"/>
              <w:noProof/>
              <w:sz w:val="24"/>
              <w:szCs w:val="24"/>
              <w:rtl/>
              <w:lang w:eastAsia="fr-FR"/>
            </w:rPr>
            <w:fldChar w:fldCharType="separate"/>
          </w:r>
          <w:r w:rsidRPr="00484F68">
            <w:rPr>
              <w:rFonts w:asciiTheme="majorBidi" w:hAnsiTheme="majorBidi" w:cstheme="majorBidi"/>
              <w:noProof/>
              <w:sz w:val="24"/>
              <w:szCs w:val="24"/>
              <w:lang w:eastAsia="fr-FR"/>
            </w:rPr>
            <w:t>(AIContentfy team, 2023)</w:t>
          </w:r>
          <w:r w:rsidRPr="00484F68">
            <w:rPr>
              <w:rFonts w:asciiTheme="majorBidi" w:hAnsiTheme="majorBidi" w:cstheme="majorBidi"/>
              <w:noProof/>
              <w:sz w:val="24"/>
              <w:szCs w:val="24"/>
              <w:rtl/>
              <w:lang w:eastAsia="fr-FR"/>
            </w:rPr>
            <w:fldChar w:fldCharType="end"/>
          </w:r>
        </w:sdtContent>
      </w:sdt>
    </w:p>
    <w:p w14:paraId="5213AD2C" w14:textId="77777777" w:rsidR="00F2064A" w:rsidRPr="00AE6806" w:rsidRDefault="00F2064A" w:rsidP="009849B5">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t>زيادة الكفاءة:</w:t>
      </w:r>
      <w:r w:rsidRPr="00AE6806">
        <w:rPr>
          <w:rFonts w:ascii="Simplified Arabic" w:hAnsi="Simplified Arabic" w:cs="Simplified Arabic"/>
          <w:noProof/>
          <w:sz w:val="32"/>
          <w:szCs w:val="32"/>
          <w:rtl/>
          <w:lang w:eastAsia="fr-FR"/>
        </w:rPr>
        <w:t xml:space="preserve"> يمكن للذكاء الاصطناعي أتمتة المهام المتكررة والتي تستغرق وقتا طويلا، مما يفتح المجال أمام وقت وموارد قيمة يمكن توجيهها نحو مبادرات أكثر استراتيجية</w:t>
      </w:r>
      <w:r w:rsidRPr="00AE6806">
        <w:rPr>
          <w:rFonts w:ascii="Simplified Arabic" w:hAnsi="Simplified Arabic" w:cs="Simplified Arabic"/>
          <w:noProof/>
          <w:sz w:val="32"/>
          <w:szCs w:val="32"/>
          <w:lang w:eastAsia="fr-FR"/>
        </w:rPr>
        <w:t>.</w:t>
      </w:r>
    </w:p>
    <w:p w14:paraId="57E753F7" w14:textId="77777777" w:rsidR="00F2064A" w:rsidRPr="00AE6806" w:rsidRDefault="00F2064A" w:rsidP="009849B5">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t>تحسين عملية اتخاذ القرار:</w:t>
      </w:r>
      <w:r w:rsidRPr="00AE6806">
        <w:rPr>
          <w:rFonts w:ascii="Simplified Arabic" w:hAnsi="Simplified Arabic" w:cs="Simplified Arabic"/>
          <w:noProof/>
          <w:sz w:val="32"/>
          <w:szCs w:val="32"/>
          <w:rtl/>
          <w:lang w:eastAsia="fr-FR"/>
        </w:rPr>
        <w:t xml:space="preserve"> من خلال تحليل كميات كبيرة من البيانات، يمكن للذكاء الاصطناعي توفير رؤى قيمة ودعم اتخاذ القرارات استنادا إلى البيانات، ويمكن أن يؤدي ذلك إلى نتائج أفضل وتحقيق ميزة تنافسية للمؤسسات الناشئة</w:t>
      </w:r>
      <w:r w:rsidRPr="00AE6806">
        <w:rPr>
          <w:rFonts w:ascii="Simplified Arabic" w:hAnsi="Simplified Arabic" w:cs="Simplified Arabic"/>
          <w:noProof/>
          <w:sz w:val="32"/>
          <w:szCs w:val="32"/>
          <w:lang w:eastAsia="fr-FR"/>
        </w:rPr>
        <w:t>.</w:t>
      </w:r>
    </w:p>
    <w:p w14:paraId="608D028B" w14:textId="77777777" w:rsidR="00F2064A" w:rsidRPr="00AE6806" w:rsidRDefault="00F2064A" w:rsidP="009849B5">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t>تعزيز تجربة العملاء:</w:t>
      </w:r>
      <w:r w:rsidRPr="00AE6806">
        <w:rPr>
          <w:rFonts w:ascii="Simplified Arabic" w:hAnsi="Simplified Arabic" w:cs="Simplified Arabic"/>
          <w:noProof/>
          <w:sz w:val="32"/>
          <w:szCs w:val="32"/>
          <w:rtl/>
          <w:lang w:eastAsia="fr-FR"/>
        </w:rPr>
        <w:t xml:space="preserve"> يمكن استخدام الذكاء الاصطناعي لإنشاء الدردشة الآلية وتقنيات أخرى تتواجد أمام العملاء، والتي يمكنها توفير دعم على مدار الساعة، وأوقات رد سريعة، وتجارب شخصية</w:t>
      </w:r>
      <w:r w:rsidRPr="00AE6806">
        <w:rPr>
          <w:rFonts w:ascii="Simplified Arabic" w:hAnsi="Simplified Arabic" w:cs="Simplified Arabic"/>
          <w:noProof/>
          <w:sz w:val="32"/>
          <w:szCs w:val="32"/>
          <w:lang w:eastAsia="fr-FR"/>
        </w:rPr>
        <w:t>.</w:t>
      </w:r>
    </w:p>
    <w:p w14:paraId="1CA78A35" w14:textId="77777777" w:rsidR="00F2064A" w:rsidRPr="00AE6806" w:rsidRDefault="00F2064A" w:rsidP="009849B5">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t>توفير التكاليف:</w:t>
      </w:r>
      <w:r w:rsidRPr="00AE6806">
        <w:rPr>
          <w:rFonts w:ascii="Simplified Arabic" w:hAnsi="Simplified Arabic" w:cs="Simplified Arabic"/>
          <w:noProof/>
          <w:sz w:val="32"/>
          <w:szCs w:val="32"/>
          <w:rtl/>
          <w:lang w:eastAsia="fr-FR"/>
        </w:rPr>
        <w:t xml:space="preserve"> يمكن أن يؤدي أتمتة المهام بواسطة الذكاء الاصطناعي إلى توفير تكاليف كبيرة للمؤسسات الناشئة، حيث يمكنها تقليل اعتمادها على العمل اليدوي وتقليل الحاجة إلى موظفين إضافيين</w:t>
      </w:r>
      <w:r w:rsidRPr="00AE6806">
        <w:rPr>
          <w:rFonts w:ascii="Simplified Arabic" w:hAnsi="Simplified Arabic" w:cs="Simplified Arabic"/>
          <w:noProof/>
          <w:sz w:val="32"/>
          <w:szCs w:val="32"/>
          <w:lang w:eastAsia="fr-FR"/>
        </w:rPr>
        <w:t>.</w:t>
      </w:r>
    </w:p>
    <w:p w14:paraId="626DC275" w14:textId="77777777" w:rsidR="00F2064A" w:rsidRPr="00AE6806" w:rsidRDefault="00F2064A" w:rsidP="009849B5">
      <w:pPr>
        <w:tabs>
          <w:tab w:val="right" w:pos="424"/>
        </w:tabs>
        <w:bidi/>
        <w:spacing w:after="0"/>
        <w:jc w:val="both"/>
        <w:rPr>
          <w:rFonts w:ascii="Simplified Arabic" w:hAnsi="Simplified Arabic" w:cs="Simplified Arabic"/>
          <w:noProof/>
          <w:sz w:val="32"/>
          <w:szCs w:val="32"/>
          <w:lang w:eastAsia="fr-FR"/>
        </w:rPr>
      </w:pPr>
      <w:r w:rsidRPr="00AE6806">
        <w:rPr>
          <w:rFonts w:ascii="Simplified Arabic" w:hAnsi="Simplified Arabic" w:cs="Simplified Arabic"/>
          <w:b/>
          <w:bCs/>
          <w:noProof/>
          <w:sz w:val="32"/>
          <w:szCs w:val="32"/>
          <w:rtl/>
          <w:lang w:eastAsia="fr-FR"/>
        </w:rPr>
        <w:t>التوسع:</w:t>
      </w:r>
      <w:r w:rsidRPr="00AE6806">
        <w:rPr>
          <w:rFonts w:ascii="Simplified Arabic" w:hAnsi="Simplified Arabic" w:cs="Simplified Arabic"/>
          <w:noProof/>
          <w:sz w:val="32"/>
          <w:szCs w:val="32"/>
          <w:rtl/>
          <w:lang w:eastAsia="fr-FR"/>
        </w:rPr>
        <w:t xml:space="preserve"> مع نمو المؤسسات الناشئة، غالبًا ما تواجه تحديات وعقبات جديدة. يمكن للذكاء الاصطناعي مساعدة المؤسسات الناشئة في توسيع عملياتها بسرعة وفعالية، دون التضحية بالجودة أو الدقة.</w:t>
      </w:r>
    </w:p>
    <w:p w14:paraId="27C9ECFB" w14:textId="6CFE2A3F" w:rsidR="00F2064A" w:rsidRPr="00AE6806" w:rsidRDefault="00F2064A" w:rsidP="009849B5">
      <w:pPr>
        <w:tabs>
          <w:tab w:val="right" w:pos="424"/>
        </w:tabs>
        <w:bidi/>
        <w:spacing w:after="0"/>
        <w:ind w:left="-1"/>
        <w:jc w:val="both"/>
        <w:rPr>
          <w:rFonts w:ascii="Simplified Arabic" w:hAnsi="Simplified Arabic" w:cs="Simplified Arabic"/>
          <w:b/>
          <w:bCs/>
          <w:noProof/>
          <w:sz w:val="32"/>
          <w:szCs w:val="32"/>
          <w:rtl/>
          <w:lang w:eastAsia="fr-FR"/>
        </w:rPr>
      </w:pPr>
      <w:r w:rsidRPr="00AE6806">
        <w:rPr>
          <w:rFonts w:ascii="Simplified Arabic" w:hAnsi="Simplified Arabic" w:cs="Simplified Arabic"/>
          <w:b/>
          <w:bCs/>
          <w:noProof/>
          <w:sz w:val="32"/>
          <w:szCs w:val="32"/>
          <w:rtl/>
          <w:lang w:eastAsia="fr-FR"/>
        </w:rPr>
        <w:t>3-1-2-  تطبيقات الذكاء الاصطناعي الشائعة في المؤسسات الناشئة</w:t>
      </w:r>
    </w:p>
    <w:p w14:paraId="089510EF" w14:textId="77777777" w:rsidR="00F2064A" w:rsidRPr="00AE6806" w:rsidRDefault="00F2064A" w:rsidP="009849B5">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noProof/>
          <w:sz w:val="32"/>
          <w:szCs w:val="32"/>
          <w:rtl/>
          <w:lang w:eastAsia="fr-FR"/>
        </w:rPr>
        <w:t>تستغل الشركات الناشئة الذكاء الاصطناعي بطرق متنوعة لتحسين عملياتها وتحقيق تفوق تنافسي. فيما يلي بعض من التطبيقات الشائعة للذكاء الاصطناعي في المؤسسات الناشئة:</w:t>
      </w:r>
      <w:sdt>
        <w:sdtPr>
          <w:rPr>
            <w:rFonts w:ascii="Simplified Arabic" w:hAnsi="Simplified Arabic" w:cs="Simplified Arabic"/>
            <w:noProof/>
            <w:sz w:val="32"/>
            <w:szCs w:val="32"/>
            <w:rtl/>
            <w:lang w:eastAsia="fr-FR"/>
          </w:rPr>
          <w:id w:val="597750444"/>
          <w:citation/>
        </w:sdtPr>
        <w:sdtContent>
          <w:r w:rsidRPr="00484F68">
            <w:rPr>
              <w:rFonts w:asciiTheme="majorBidi" w:hAnsiTheme="majorBidi" w:cstheme="majorBidi"/>
              <w:noProof/>
              <w:sz w:val="24"/>
              <w:szCs w:val="24"/>
              <w:rtl/>
              <w:lang w:eastAsia="fr-FR"/>
            </w:rPr>
            <w:fldChar w:fldCharType="begin"/>
          </w:r>
          <w:r w:rsidRPr="00484F68">
            <w:rPr>
              <w:rFonts w:asciiTheme="majorBidi" w:hAnsiTheme="majorBidi" w:cstheme="majorBidi"/>
              <w:noProof/>
              <w:sz w:val="24"/>
              <w:szCs w:val="24"/>
              <w:rtl/>
              <w:lang w:eastAsia="fr-FR" w:bidi="ar-DZ"/>
            </w:rPr>
            <w:instrText xml:space="preserve"> </w:instrText>
          </w:r>
          <w:r w:rsidRPr="00484F68">
            <w:rPr>
              <w:rFonts w:asciiTheme="majorBidi" w:hAnsiTheme="majorBidi" w:cstheme="majorBidi"/>
              <w:noProof/>
              <w:sz w:val="24"/>
              <w:szCs w:val="24"/>
              <w:lang w:eastAsia="fr-FR" w:bidi="ar-DZ"/>
            </w:rPr>
            <w:instrText>CITATION</w:instrText>
          </w:r>
          <w:r w:rsidRPr="00484F68">
            <w:rPr>
              <w:rFonts w:asciiTheme="majorBidi" w:hAnsiTheme="majorBidi" w:cstheme="majorBidi"/>
              <w:noProof/>
              <w:sz w:val="24"/>
              <w:szCs w:val="24"/>
              <w:rtl/>
              <w:lang w:eastAsia="fr-FR" w:bidi="ar-DZ"/>
            </w:rPr>
            <w:instrText xml:space="preserve"> </w:instrText>
          </w:r>
          <w:r w:rsidRPr="00484F68">
            <w:rPr>
              <w:rFonts w:asciiTheme="majorBidi" w:hAnsiTheme="majorBidi" w:cstheme="majorBidi"/>
              <w:noProof/>
              <w:sz w:val="24"/>
              <w:szCs w:val="24"/>
              <w:lang w:eastAsia="fr-FR" w:bidi="ar-DZ"/>
            </w:rPr>
            <w:instrText>AIC23 \l 5121</w:instrText>
          </w:r>
          <w:r w:rsidRPr="00484F68">
            <w:rPr>
              <w:rFonts w:asciiTheme="majorBidi" w:hAnsiTheme="majorBidi" w:cstheme="majorBidi"/>
              <w:noProof/>
              <w:sz w:val="24"/>
              <w:szCs w:val="24"/>
              <w:rtl/>
              <w:lang w:eastAsia="fr-FR" w:bidi="ar-DZ"/>
            </w:rPr>
            <w:instrText xml:space="preserve"> </w:instrText>
          </w:r>
          <w:r w:rsidRPr="00484F68">
            <w:rPr>
              <w:rFonts w:asciiTheme="majorBidi" w:hAnsiTheme="majorBidi" w:cstheme="majorBidi"/>
              <w:noProof/>
              <w:sz w:val="24"/>
              <w:szCs w:val="24"/>
              <w:rtl/>
              <w:lang w:eastAsia="fr-FR"/>
            </w:rPr>
            <w:fldChar w:fldCharType="separate"/>
          </w:r>
          <w:r w:rsidRPr="00484F68">
            <w:rPr>
              <w:rFonts w:asciiTheme="majorBidi" w:hAnsiTheme="majorBidi" w:cstheme="majorBidi"/>
              <w:noProof/>
              <w:sz w:val="24"/>
              <w:szCs w:val="24"/>
              <w:rtl/>
              <w:lang w:eastAsia="fr-FR" w:bidi="ar-DZ"/>
            </w:rPr>
            <w:t xml:space="preserve"> </w:t>
          </w:r>
          <w:r w:rsidRPr="00484F68">
            <w:rPr>
              <w:rFonts w:asciiTheme="majorBidi" w:hAnsiTheme="majorBidi" w:cstheme="majorBidi"/>
              <w:noProof/>
              <w:sz w:val="24"/>
              <w:szCs w:val="24"/>
              <w:lang w:eastAsia="fr-FR" w:bidi="ar-DZ"/>
            </w:rPr>
            <w:t>(AIContentfy team, 2023)</w:t>
          </w:r>
          <w:r w:rsidRPr="00484F68">
            <w:rPr>
              <w:rFonts w:asciiTheme="majorBidi" w:hAnsiTheme="majorBidi" w:cstheme="majorBidi"/>
              <w:noProof/>
              <w:sz w:val="24"/>
              <w:szCs w:val="24"/>
              <w:rtl/>
              <w:lang w:eastAsia="fr-FR"/>
            </w:rPr>
            <w:fldChar w:fldCharType="end"/>
          </w:r>
        </w:sdtContent>
      </w:sdt>
    </w:p>
    <w:p w14:paraId="59B759B2" w14:textId="77777777" w:rsidR="00F2064A" w:rsidRPr="00AE6806" w:rsidRDefault="00F2064A" w:rsidP="009849B5">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t>الدردشة الآلية (</w:t>
      </w:r>
      <w:r w:rsidRPr="00484F68">
        <w:rPr>
          <w:rFonts w:asciiTheme="majorBidi" w:hAnsiTheme="majorBidi" w:cstheme="majorBidi"/>
          <w:b/>
          <w:bCs/>
          <w:noProof/>
          <w:sz w:val="24"/>
          <w:szCs w:val="24"/>
          <w:lang w:eastAsia="fr-FR"/>
        </w:rPr>
        <w:t>Chatbots</w:t>
      </w:r>
      <w:r w:rsidRPr="00AE6806">
        <w:rPr>
          <w:rFonts w:ascii="Simplified Arabic" w:hAnsi="Simplified Arabic" w:cs="Simplified Arabic"/>
          <w:b/>
          <w:bCs/>
          <w:noProof/>
          <w:sz w:val="32"/>
          <w:szCs w:val="32"/>
          <w:rtl/>
          <w:lang w:eastAsia="fr-FR"/>
        </w:rPr>
        <w:t>):</w:t>
      </w:r>
      <w:r w:rsidRPr="00AE6806">
        <w:rPr>
          <w:rFonts w:ascii="Simplified Arabic" w:hAnsi="Simplified Arabic" w:cs="Simplified Arabic"/>
          <w:noProof/>
          <w:sz w:val="32"/>
          <w:szCs w:val="32"/>
          <w:rtl/>
          <w:lang w:eastAsia="fr-FR"/>
        </w:rPr>
        <w:t xml:space="preserve"> تستخدم الدردشة الآلية معالجة اللغة الطبيعية (</w:t>
      </w:r>
      <w:r w:rsidRPr="00484F68">
        <w:rPr>
          <w:rFonts w:asciiTheme="majorBidi" w:hAnsiTheme="majorBidi" w:cstheme="majorBidi"/>
          <w:b/>
          <w:bCs/>
          <w:noProof/>
          <w:sz w:val="24"/>
          <w:szCs w:val="24"/>
          <w:lang w:eastAsia="fr-FR"/>
        </w:rPr>
        <w:t>NLP</w:t>
      </w:r>
      <w:r w:rsidRPr="00AE6806">
        <w:rPr>
          <w:rFonts w:ascii="Simplified Arabic" w:hAnsi="Simplified Arabic" w:cs="Simplified Arabic"/>
          <w:noProof/>
          <w:sz w:val="32"/>
          <w:szCs w:val="32"/>
          <w:rtl/>
          <w:lang w:eastAsia="fr-FR"/>
        </w:rPr>
        <w:t>) للتواصل مع العملاء وتقديم استجابات آلية وسريعة للأسئلة الشائعة.</w:t>
      </w:r>
    </w:p>
    <w:p w14:paraId="69F8D655" w14:textId="77777777" w:rsidR="00F2064A" w:rsidRPr="00AE6806" w:rsidRDefault="00F2064A" w:rsidP="009849B5">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lastRenderedPageBreak/>
        <w:t>التحليل التنبؤي (</w:t>
      </w:r>
      <w:r w:rsidRPr="00484F68">
        <w:rPr>
          <w:rFonts w:asciiTheme="majorBidi" w:hAnsiTheme="majorBidi" w:cstheme="majorBidi"/>
          <w:b/>
          <w:bCs/>
          <w:noProof/>
          <w:sz w:val="24"/>
          <w:szCs w:val="24"/>
          <w:lang w:eastAsia="fr-FR"/>
        </w:rPr>
        <w:t>Predictive</w:t>
      </w:r>
      <w:r w:rsidRPr="00AE6806">
        <w:rPr>
          <w:rFonts w:ascii="Simplified Arabic" w:hAnsi="Simplified Arabic" w:cs="Simplified Arabic"/>
          <w:b/>
          <w:bCs/>
          <w:noProof/>
          <w:sz w:val="32"/>
          <w:szCs w:val="32"/>
          <w:lang w:eastAsia="fr-FR"/>
        </w:rPr>
        <w:t xml:space="preserve"> </w:t>
      </w:r>
      <w:r w:rsidRPr="00484F68">
        <w:rPr>
          <w:rFonts w:asciiTheme="majorBidi" w:hAnsiTheme="majorBidi" w:cstheme="majorBidi"/>
          <w:b/>
          <w:bCs/>
          <w:noProof/>
          <w:sz w:val="24"/>
          <w:szCs w:val="24"/>
          <w:lang w:eastAsia="fr-FR"/>
        </w:rPr>
        <w:t>Analytics</w:t>
      </w:r>
      <w:r w:rsidRPr="00AE6806">
        <w:rPr>
          <w:rFonts w:ascii="Simplified Arabic" w:hAnsi="Simplified Arabic" w:cs="Simplified Arabic"/>
          <w:b/>
          <w:bCs/>
          <w:noProof/>
          <w:sz w:val="32"/>
          <w:szCs w:val="32"/>
          <w:rtl/>
          <w:lang w:eastAsia="fr-FR"/>
        </w:rPr>
        <w:t xml:space="preserve">): </w:t>
      </w:r>
      <w:r w:rsidRPr="00AE6806">
        <w:rPr>
          <w:rFonts w:ascii="Simplified Arabic" w:hAnsi="Simplified Arabic" w:cs="Simplified Arabic"/>
          <w:noProof/>
          <w:sz w:val="32"/>
          <w:szCs w:val="32"/>
          <w:rtl/>
          <w:lang w:eastAsia="fr-FR"/>
        </w:rPr>
        <w:t>يستخدم التحليل التنبؤي خوارزميات تعلم الآلة لتحليل البيانات وإجراء تنبؤات حول النتائج المستقبلية. تستخدم المؤسسات الناشئة هذه التكنولوجيا لإرشاد القرارات الاستراتيجية وفهم أفضل لسلوك العملاء.</w:t>
      </w:r>
    </w:p>
    <w:p w14:paraId="0A435E76" w14:textId="77777777" w:rsidR="00F2064A" w:rsidRPr="00AE6806" w:rsidRDefault="00F2064A" w:rsidP="009849B5">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t>التعرف على الصور والكلام:</w:t>
      </w:r>
      <w:r w:rsidRPr="00AE6806">
        <w:rPr>
          <w:rFonts w:ascii="Simplified Arabic" w:hAnsi="Simplified Arabic" w:cs="Simplified Arabic"/>
          <w:noProof/>
          <w:sz w:val="32"/>
          <w:szCs w:val="32"/>
          <w:rtl/>
          <w:lang w:eastAsia="fr-FR"/>
        </w:rPr>
        <w:t xml:space="preserve"> يمكن للتعرف الآلي على الصور والكلام أن يساعد المؤسسات الناشئة في أتمتة المهام وتحسين الدقة في مجالات مثل الطب والتجزئة واللوجستيات.</w:t>
      </w:r>
    </w:p>
    <w:p w14:paraId="558B97B4" w14:textId="77777777" w:rsidR="00F2064A" w:rsidRPr="00AE6806" w:rsidRDefault="00F2064A" w:rsidP="009849B5">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t>أنظمة التوصية:</w:t>
      </w:r>
      <w:r w:rsidRPr="00AE6806">
        <w:rPr>
          <w:rFonts w:ascii="Simplified Arabic" w:hAnsi="Simplified Arabic" w:cs="Simplified Arabic"/>
          <w:noProof/>
          <w:sz w:val="32"/>
          <w:szCs w:val="32"/>
          <w:rtl/>
          <w:lang w:eastAsia="fr-FR"/>
        </w:rPr>
        <w:t xml:space="preserve"> تستخدم أنظمة التوصية خوارزميات الذكاء الاصطناعي لاقتراح منتجات أو خدمات للعملاء استنادا إلى سلوكهم السابق وتفضيلاتهم.</w:t>
      </w:r>
    </w:p>
    <w:p w14:paraId="6747AF20" w14:textId="77777777" w:rsidR="00F2064A" w:rsidRPr="00AE6806" w:rsidRDefault="00F2064A" w:rsidP="009849B5">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t>اكتشاف الاحتيال:</w:t>
      </w:r>
      <w:r w:rsidRPr="00AE6806">
        <w:rPr>
          <w:rFonts w:ascii="Simplified Arabic" w:hAnsi="Simplified Arabic" w:cs="Simplified Arabic"/>
          <w:noProof/>
          <w:sz w:val="32"/>
          <w:szCs w:val="32"/>
          <w:rtl/>
          <w:lang w:eastAsia="fr-FR"/>
        </w:rPr>
        <w:t xml:space="preserve"> يمكن لأنظمة اكتشاف الاحتيال التي تعتمد على الذكاء الاصطناعي مساعدة المؤسسات الناشئة في تقليل مخاطر الأنشطة الاحتيالية وحماية معلومات العملاء الحساسة.</w:t>
      </w:r>
    </w:p>
    <w:p w14:paraId="44165D8E" w14:textId="36EEE5AE" w:rsidR="00F2064A" w:rsidRPr="00AE6806" w:rsidRDefault="00F2064A" w:rsidP="009849B5">
      <w:pPr>
        <w:tabs>
          <w:tab w:val="right" w:pos="424"/>
        </w:tabs>
        <w:bidi/>
        <w:spacing w:after="0"/>
        <w:ind w:left="-1"/>
        <w:jc w:val="both"/>
        <w:rPr>
          <w:rFonts w:ascii="Simplified Arabic" w:hAnsi="Simplified Arabic" w:cs="Simplified Arabic"/>
          <w:b/>
          <w:bCs/>
          <w:noProof/>
          <w:sz w:val="32"/>
          <w:szCs w:val="32"/>
          <w:rtl/>
          <w:lang w:eastAsia="fr-FR"/>
        </w:rPr>
      </w:pPr>
      <w:r w:rsidRPr="00AE6806">
        <w:rPr>
          <w:rFonts w:ascii="Simplified Arabic" w:hAnsi="Simplified Arabic" w:cs="Simplified Arabic"/>
          <w:b/>
          <w:bCs/>
          <w:noProof/>
          <w:sz w:val="32"/>
          <w:szCs w:val="32"/>
          <w:rtl/>
          <w:lang w:eastAsia="fr-FR"/>
        </w:rPr>
        <w:t>3-1-3- تحديات تنفيذ الذكاء الاصطناعي في المؤسسات الناشئة</w:t>
      </w:r>
    </w:p>
    <w:p w14:paraId="290FDEE3" w14:textId="77777777" w:rsidR="00F2064A" w:rsidRPr="00AE6806" w:rsidRDefault="00F2064A" w:rsidP="009849B5">
      <w:pPr>
        <w:tabs>
          <w:tab w:val="right" w:pos="424"/>
        </w:tabs>
        <w:bidi/>
        <w:spacing w:after="0"/>
        <w:ind w:left="-1"/>
        <w:jc w:val="both"/>
        <w:rPr>
          <w:rFonts w:ascii="Simplified Arabic" w:hAnsi="Simplified Arabic" w:cs="Simplified Arabic"/>
          <w:noProof/>
          <w:sz w:val="32"/>
          <w:szCs w:val="32"/>
          <w:rtl/>
          <w:lang w:eastAsia="fr-FR"/>
        </w:rPr>
      </w:pPr>
      <w:r w:rsidRPr="00AE6806">
        <w:rPr>
          <w:rFonts w:ascii="Simplified Arabic" w:hAnsi="Simplified Arabic" w:cs="Simplified Arabic"/>
          <w:noProof/>
          <w:sz w:val="32"/>
          <w:szCs w:val="32"/>
          <w:rtl/>
          <w:lang w:eastAsia="fr-FR"/>
        </w:rPr>
        <w:t xml:space="preserve">     تنفيذ الذكاء الاصطناعي في المؤسسات الناشئة يمكن أن يحقق فوائد متنوعة، ولكنه أيضا يأتي مع مجموعة من التحديات، فيما يلي بعض التحديات الشائعة التي تواجه المؤسسات الناشئة عند دمج الذكاء الاصطناعي في عملياتها:</w:t>
      </w:r>
      <w:sdt>
        <w:sdtPr>
          <w:rPr>
            <w:rFonts w:asciiTheme="majorBidi" w:hAnsiTheme="majorBidi" w:cstheme="majorBidi"/>
            <w:noProof/>
            <w:sz w:val="28"/>
            <w:szCs w:val="28"/>
            <w:rtl/>
            <w:lang w:eastAsia="fr-FR"/>
          </w:rPr>
          <w:id w:val="-1938364969"/>
          <w:citation/>
        </w:sdtPr>
        <w:sdtContent>
          <w:r w:rsidRPr="00484F68">
            <w:rPr>
              <w:rFonts w:asciiTheme="majorBidi" w:hAnsiTheme="majorBidi" w:cstheme="majorBidi"/>
              <w:noProof/>
              <w:sz w:val="28"/>
              <w:szCs w:val="28"/>
              <w:rtl/>
              <w:lang w:eastAsia="fr-FR"/>
            </w:rPr>
            <w:fldChar w:fldCharType="begin"/>
          </w:r>
          <w:r w:rsidRPr="00484F68">
            <w:rPr>
              <w:rFonts w:asciiTheme="majorBidi" w:hAnsiTheme="majorBidi" w:cstheme="majorBidi"/>
              <w:noProof/>
              <w:sz w:val="28"/>
              <w:szCs w:val="28"/>
              <w:rtl/>
              <w:lang w:eastAsia="fr-FR" w:bidi="ar-DZ"/>
            </w:rPr>
            <w:instrText xml:space="preserve"> </w:instrText>
          </w:r>
          <w:r w:rsidRPr="00484F68">
            <w:rPr>
              <w:rFonts w:asciiTheme="majorBidi" w:hAnsiTheme="majorBidi" w:cstheme="majorBidi"/>
              <w:noProof/>
              <w:sz w:val="28"/>
              <w:szCs w:val="28"/>
              <w:lang w:eastAsia="fr-FR" w:bidi="ar-DZ"/>
            </w:rPr>
            <w:instrText>CITATION</w:instrText>
          </w:r>
          <w:r w:rsidRPr="00484F68">
            <w:rPr>
              <w:rFonts w:asciiTheme="majorBidi" w:hAnsiTheme="majorBidi" w:cstheme="majorBidi"/>
              <w:noProof/>
              <w:sz w:val="28"/>
              <w:szCs w:val="28"/>
              <w:rtl/>
              <w:lang w:eastAsia="fr-FR" w:bidi="ar-DZ"/>
            </w:rPr>
            <w:instrText xml:space="preserve"> </w:instrText>
          </w:r>
          <w:r w:rsidRPr="00484F68">
            <w:rPr>
              <w:rFonts w:asciiTheme="majorBidi" w:hAnsiTheme="majorBidi" w:cstheme="majorBidi"/>
              <w:noProof/>
              <w:sz w:val="28"/>
              <w:szCs w:val="28"/>
              <w:lang w:eastAsia="fr-FR" w:bidi="ar-DZ"/>
            </w:rPr>
            <w:instrText>AIC23 \l 5121</w:instrText>
          </w:r>
          <w:r w:rsidRPr="00484F68">
            <w:rPr>
              <w:rFonts w:asciiTheme="majorBidi" w:hAnsiTheme="majorBidi" w:cstheme="majorBidi"/>
              <w:noProof/>
              <w:sz w:val="28"/>
              <w:szCs w:val="28"/>
              <w:rtl/>
              <w:lang w:eastAsia="fr-FR" w:bidi="ar-DZ"/>
            </w:rPr>
            <w:instrText xml:space="preserve"> </w:instrText>
          </w:r>
          <w:r w:rsidRPr="00484F68">
            <w:rPr>
              <w:rFonts w:asciiTheme="majorBidi" w:hAnsiTheme="majorBidi" w:cstheme="majorBidi"/>
              <w:noProof/>
              <w:sz w:val="28"/>
              <w:szCs w:val="28"/>
              <w:rtl/>
              <w:lang w:eastAsia="fr-FR"/>
            </w:rPr>
            <w:fldChar w:fldCharType="separate"/>
          </w:r>
          <w:r w:rsidRPr="00484F68">
            <w:rPr>
              <w:rFonts w:asciiTheme="majorBidi" w:hAnsiTheme="majorBidi" w:cstheme="majorBidi"/>
              <w:noProof/>
              <w:sz w:val="28"/>
              <w:szCs w:val="28"/>
              <w:rtl/>
              <w:lang w:eastAsia="fr-FR" w:bidi="ar-DZ"/>
            </w:rPr>
            <w:t xml:space="preserve"> </w:t>
          </w:r>
          <w:r w:rsidRPr="00484F68">
            <w:rPr>
              <w:rFonts w:asciiTheme="majorBidi" w:hAnsiTheme="majorBidi" w:cstheme="majorBidi"/>
              <w:noProof/>
              <w:sz w:val="28"/>
              <w:szCs w:val="28"/>
              <w:lang w:eastAsia="fr-FR" w:bidi="ar-DZ"/>
            </w:rPr>
            <w:t>(AIContentfy team, 2023)</w:t>
          </w:r>
          <w:r w:rsidRPr="00484F68">
            <w:rPr>
              <w:rFonts w:asciiTheme="majorBidi" w:hAnsiTheme="majorBidi" w:cstheme="majorBidi"/>
              <w:noProof/>
              <w:sz w:val="28"/>
              <w:szCs w:val="28"/>
              <w:rtl/>
              <w:lang w:eastAsia="fr-FR"/>
            </w:rPr>
            <w:fldChar w:fldCharType="end"/>
          </w:r>
        </w:sdtContent>
      </w:sdt>
    </w:p>
    <w:p w14:paraId="60E67D2F" w14:textId="77777777" w:rsidR="00F2064A" w:rsidRPr="00AE6806" w:rsidRDefault="00F2064A" w:rsidP="00F45FAC">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t>التكلفة:</w:t>
      </w:r>
      <w:r w:rsidRPr="00AE6806">
        <w:rPr>
          <w:rFonts w:ascii="Simplified Arabic" w:hAnsi="Simplified Arabic" w:cs="Simplified Arabic"/>
          <w:noProof/>
          <w:sz w:val="32"/>
          <w:szCs w:val="32"/>
          <w:rtl/>
          <w:lang w:eastAsia="fr-FR"/>
        </w:rPr>
        <w:t xml:space="preserve"> يمكن أن يكون تنفيذ نظم الذكاء الاصطناعي مكلفًا، وقد تفتقر المؤسسات الناشئة إلى الموارد للاستثمار في الأجهزة والبرمجيات الضرورية.</w:t>
      </w:r>
    </w:p>
    <w:p w14:paraId="055D624C" w14:textId="77777777" w:rsidR="00F2064A" w:rsidRPr="00AE6806" w:rsidRDefault="00F2064A" w:rsidP="00F45FAC">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t>المهارات الفنية:</w:t>
      </w:r>
      <w:r w:rsidRPr="00AE6806">
        <w:rPr>
          <w:rFonts w:ascii="Simplified Arabic" w:hAnsi="Simplified Arabic" w:cs="Simplified Arabic"/>
          <w:noProof/>
          <w:sz w:val="32"/>
          <w:szCs w:val="32"/>
          <w:rtl/>
          <w:lang w:eastAsia="fr-FR"/>
        </w:rPr>
        <w:t xml:space="preserve"> غالبا ما يتطلب تنفيذ نظم الذكاء الاصطناعي مهارات تقنية متخصصة قد لا تكون متوفرة داخليًا في العديد من المؤسسات الناشئة.</w:t>
      </w:r>
    </w:p>
    <w:p w14:paraId="6A90B880" w14:textId="77777777" w:rsidR="00F2064A" w:rsidRPr="00AE6806" w:rsidRDefault="00F2064A" w:rsidP="00F45FAC">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t>التكامل مع الأنظمة الحالية:</w:t>
      </w:r>
      <w:r w:rsidRPr="00AE6806">
        <w:rPr>
          <w:rFonts w:ascii="Simplified Arabic" w:hAnsi="Simplified Arabic" w:cs="Simplified Arabic"/>
          <w:noProof/>
          <w:sz w:val="32"/>
          <w:szCs w:val="32"/>
          <w:rtl/>
          <w:lang w:eastAsia="fr-FR"/>
        </w:rPr>
        <w:t xml:space="preserve"> يمكن أن يكون تكامل نظم الذكاء الاصطناعي مع الأنظمة والعمليات الحالية تحديا، خاصة بالنسبة للمؤسسات الناشئة التي تفتقر إلى موارد تكنولوجيا المعلومات.</w:t>
      </w:r>
    </w:p>
    <w:p w14:paraId="4D02FDDC" w14:textId="77777777" w:rsidR="00F2064A" w:rsidRPr="00AE6806" w:rsidRDefault="00F2064A" w:rsidP="00F45FAC">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t>جودة البيانات:</w:t>
      </w:r>
      <w:r w:rsidRPr="00AE6806">
        <w:rPr>
          <w:rFonts w:ascii="Simplified Arabic" w:hAnsi="Simplified Arabic" w:cs="Simplified Arabic"/>
          <w:noProof/>
          <w:sz w:val="32"/>
          <w:szCs w:val="32"/>
          <w:rtl/>
          <w:lang w:eastAsia="fr-FR"/>
        </w:rPr>
        <w:t xml:space="preserve"> تعتمد نظم الذكاء الاصطناعي على بيانات عالية الجودة لضمان الدقة واتخاذ القرارات الفعّالة. قد تواجه المؤسسات النااشئة صعوبات في جمع والحفاظ على كميات كبيرة من البيانات المطلوبة للذكاء الاصطناعي.</w:t>
      </w:r>
    </w:p>
    <w:p w14:paraId="06D1C854" w14:textId="77777777" w:rsidR="00F2064A" w:rsidRPr="00AE6806" w:rsidRDefault="00F2064A" w:rsidP="00F45FAC">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t>المخاوف الأخلاقية:</w:t>
      </w:r>
      <w:r w:rsidRPr="00AE6806">
        <w:rPr>
          <w:rFonts w:ascii="Simplified Arabic" w:hAnsi="Simplified Arabic" w:cs="Simplified Arabic"/>
          <w:noProof/>
          <w:sz w:val="32"/>
          <w:szCs w:val="32"/>
          <w:rtl/>
          <w:lang w:eastAsia="fr-FR"/>
        </w:rPr>
        <w:t xml:space="preserve"> يجب على المؤسسات الناشئة أن تكون على دراية بالتداولات الأخلاقية للذكاء الاصطناعي وضمان استخدامها بطريقة مسؤولة وشفافة.</w:t>
      </w:r>
    </w:p>
    <w:p w14:paraId="38FEE51B" w14:textId="77777777" w:rsidR="00F2064A" w:rsidRPr="00AE6806" w:rsidRDefault="00F2064A" w:rsidP="00F45FAC">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b/>
          <w:bCs/>
          <w:noProof/>
          <w:sz w:val="32"/>
          <w:szCs w:val="32"/>
          <w:rtl/>
          <w:lang w:eastAsia="fr-FR"/>
        </w:rPr>
        <w:lastRenderedPageBreak/>
        <w:t>المقاومة للتغيير:</w:t>
      </w:r>
      <w:r w:rsidRPr="00AE6806">
        <w:rPr>
          <w:rFonts w:ascii="Simplified Arabic" w:hAnsi="Simplified Arabic" w:cs="Simplified Arabic"/>
          <w:noProof/>
          <w:sz w:val="32"/>
          <w:szCs w:val="32"/>
          <w:rtl/>
          <w:lang w:eastAsia="fr-FR"/>
        </w:rPr>
        <w:t xml:space="preserve"> يجب على المؤسسات الناشئة أن تكون مستعدة للمقاومة التي قد تظهر من الموظفين والعملاء الذين قد يكونون مترددين في اعتماد أنظمة جديدة مدعومة بالذكاء الاصطناعي.</w:t>
      </w:r>
    </w:p>
    <w:p w14:paraId="3AD948B0" w14:textId="7DFB84C9" w:rsidR="00147F53" w:rsidRPr="00AE6806" w:rsidRDefault="009C6BA9" w:rsidP="00F45FAC">
      <w:pPr>
        <w:tabs>
          <w:tab w:val="right" w:pos="424"/>
        </w:tabs>
        <w:bidi/>
        <w:spacing w:after="0"/>
        <w:jc w:val="both"/>
        <w:rPr>
          <w:rFonts w:ascii="Simplified Arabic" w:hAnsi="Simplified Arabic" w:cs="Simplified Arabic"/>
          <w:b/>
          <w:bCs/>
          <w:noProof/>
          <w:sz w:val="32"/>
          <w:szCs w:val="32"/>
          <w:rtl/>
          <w:lang w:val="en-US" w:eastAsia="fr-FR"/>
        </w:rPr>
      </w:pPr>
      <w:r w:rsidRPr="00AE6806">
        <w:rPr>
          <w:rFonts w:ascii="Simplified Arabic" w:hAnsi="Simplified Arabic" w:cs="Simplified Arabic"/>
          <w:b/>
          <w:bCs/>
          <w:noProof/>
          <w:sz w:val="32"/>
          <w:szCs w:val="32"/>
          <w:rtl/>
          <w:lang w:eastAsia="fr-FR"/>
        </w:rPr>
        <w:t xml:space="preserve">3-2- </w:t>
      </w:r>
      <w:r w:rsidR="00E01609" w:rsidRPr="00AE6806">
        <w:rPr>
          <w:rFonts w:ascii="Simplified Arabic" w:hAnsi="Simplified Arabic" w:cs="Simplified Arabic"/>
          <w:b/>
          <w:bCs/>
          <w:noProof/>
          <w:sz w:val="32"/>
          <w:szCs w:val="32"/>
          <w:rtl/>
          <w:lang w:eastAsia="fr-FR"/>
        </w:rPr>
        <w:t>التكامل بين الذكاء الاصطناعي وريادة الأعمال الناشئة</w:t>
      </w:r>
    </w:p>
    <w:p w14:paraId="2453C6D6" w14:textId="696EFC8C" w:rsidR="009C6BA9" w:rsidRPr="00AE6806" w:rsidRDefault="00147F53" w:rsidP="00147F53">
      <w:pPr>
        <w:tabs>
          <w:tab w:val="right" w:pos="424"/>
        </w:tabs>
        <w:bidi/>
        <w:spacing w:after="0"/>
        <w:jc w:val="both"/>
        <w:rPr>
          <w:rFonts w:ascii="Simplified Arabic" w:hAnsi="Simplified Arabic" w:cs="Simplified Arabic"/>
          <w:b/>
          <w:bCs/>
          <w:noProof/>
          <w:sz w:val="32"/>
          <w:szCs w:val="32"/>
          <w:rtl/>
          <w:lang w:eastAsia="fr-FR"/>
        </w:rPr>
      </w:pPr>
      <w:r w:rsidRPr="00AE6806">
        <w:rPr>
          <w:rFonts w:ascii="Simplified Arabic" w:hAnsi="Simplified Arabic" w:cs="Simplified Arabic"/>
          <w:b/>
          <w:bCs/>
          <w:noProof/>
          <w:sz w:val="32"/>
          <w:szCs w:val="32"/>
          <w:rtl/>
          <w:lang w:eastAsia="fr-FR"/>
        </w:rPr>
        <w:t xml:space="preserve">3-2-1- </w:t>
      </w:r>
      <w:r w:rsidR="00DB0813" w:rsidRPr="00AE6806">
        <w:rPr>
          <w:rFonts w:ascii="Simplified Arabic" w:hAnsi="Simplified Arabic" w:cs="Simplified Arabic"/>
          <w:b/>
          <w:bCs/>
          <w:noProof/>
          <w:sz w:val="32"/>
          <w:szCs w:val="32"/>
          <w:rtl/>
          <w:lang w:eastAsia="fr-FR"/>
        </w:rPr>
        <w:t>الحاجة إلى دمج الذكاء الاصطناعي في الشركات الناشئة</w:t>
      </w:r>
    </w:p>
    <w:p w14:paraId="40A76E0C" w14:textId="091C86C1" w:rsidR="00F45FAC" w:rsidRPr="00AE6806" w:rsidRDefault="00F45FAC" w:rsidP="00F45FAC">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noProof/>
          <w:sz w:val="32"/>
          <w:szCs w:val="32"/>
          <w:rtl/>
          <w:lang w:eastAsia="fr-FR"/>
        </w:rPr>
        <w:t>إن دمج التكنولوجيا الحديثة أصبح أكثر وضوحا في المجال المتطور باستمرار لريادة الأعمال، حيث يبرز الذكاء الاصطناعي كعنصر محوري للتغيير الجذري. فالذكاء الاصطناعي يحدث تحولا نموذجيا في مشهد الشركات الناشئة، المعروف بطبيعته الديناميكية وسعيه المستمر نحو الابتكار</w:t>
      </w:r>
      <w:r w:rsidR="00DB0813" w:rsidRPr="00AE6806">
        <w:rPr>
          <w:rFonts w:ascii="Simplified Arabic" w:hAnsi="Simplified Arabic" w:cs="Simplified Arabic"/>
          <w:noProof/>
          <w:sz w:val="32"/>
          <w:szCs w:val="32"/>
          <w:rtl/>
          <w:lang w:eastAsia="fr-FR"/>
        </w:rPr>
        <w:t>،</w:t>
      </w:r>
      <w:r w:rsidRPr="00AE6806">
        <w:rPr>
          <w:rFonts w:ascii="Simplified Arabic" w:hAnsi="Simplified Arabic" w:cs="Simplified Arabic"/>
          <w:noProof/>
          <w:sz w:val="32"/>
          <w:szCs w:val="32"/>
          <w:rtl/>
          <w:lang w:eastAsia="fr-FR"/>
        </w:rPr>
        <w:t xml:space="preserve"> وبينما تكافح المشاريع الجديدة مع تحديات التمايز والاستدامة المتعددة، يصبح تبني الذكاء الاصطناعي بشكل استراتيجي ليس مجرد ميزة، بل ضرورة.</w:t>
      </w:r>
    </w:p>
    <w:p w14:paraId="0EF813B8" w14:textId="5D4B8C3E" w:rsidR="00F45FAC" w:rsidRPr="00AE6806" w:rsidRDefault="00F45FAC" w:rsidP="00F45FAC">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noProof/>
          <w:sz w:val="32"/>
          <w:szCs w:val="32"/>
          <w:rtl/>
          <w:lang w:eastAsia="fr-FR"/>
        </w:rPr>
        <w:t xml:space="preserve">تواجه الشركات الناشئة مجموعة واسعة من التحديات عند تقاطع الطموح وعدم اليقين، بدءا من محدودية الموارد </w:t>
      </w:r>
      <w:r w:rsidR="00DB0813" w:rsidRPr="00AE6806">
        <w:rPr>
          <w:rFonts w:ascii="Simplified Arabic" w:hAnsi="Simplified Arabic" w:cs="Simplified Arabic"/>
          <w:noProof/>
          <w:sz w:val="32"/>
          <w:szCs w:val="32"/>
          <w:rtl/>
          <w:lang w:eastAsia="fr-FR"/>
        </w:rPr>
        <w:t xml:space="preserve"> </w:t>
      </w:r>
      <w:r w:rsidRPr="00AE6806">
        <w:rPr>
          <w:rFonts w:ascii="Simplified Arabic" w:hAnsi="Simplified Arabic" w:cs="Simplified Arabic"/>
          <w:noProof/>
          <w:sz w:val="32"/>
          <w:szCs w:val="32"/>
          <w:rtl/>
          <w:lang w:eastAsia="fr-FR"/>
        </w:rPr>
        <w:t>وصولا إلى الحاجة للتوسع السريع</w:t>
      </w:r>
      <w:r w:rsidR="00DB0813" w:rsidRPr="00AE6806">
        <w:rPr>
          <w:rFonts w:ascii="Simplified Arabic" w:hAnsi="Simplified Arabic" w:cs="Simplified Arabic"/>
          <w:noProof/>
          <w:sz w:val="32"/>
          <w:szCs w:val="32"/>
          <w:rtl/>
          <w:lang w:eastAsia="fr-FR"/>
        </w:rPr>
        <w:t>،</w:t>
      </w:r>
      <w:r w:rsidRPr="00AE6806">
        <w:rPr>
          <w:rFonts w:ascii="Simplified Arabic" w:hAnsi="Simplified Arabic" w:cs="Simplified Arabic"/>
          <w:noProof/>
          <w:sz w:val="32"/>
          <w:szCs w:val="32"/>
          <w:rtl/>
          <w:lang w:eastAsia="fr-FR"/>
        </w:rPr>
        <w:t xml:space="preserve"> وفي هذا السياق، يشكل دمج الذكاء الاصطناعي حليفا قويا يمكن الشركات الناشئة من إدارة هذه العقبات بفعالية وبصورة استراتيجية</w:t>
      </w:r>
      <w:r w:rsidR="00DB0813" w:rsidRPr="00AE6806">
        <w:rPr>
          <w:rFonts w:ascii="Simplified Arabic" w:hAnsi="Simplified Arabic" w:cs="Simplified Arabic"/>
          <w:noProof/>
          <w:sz w:val="32"/>
          <w:szCs w:val="32"/>
          <w:rtl/>
          <w:lang w:eastAsia="fr-FR"/>
        </w:rPr>
        <w:t xml:space="preserve">، </w:t>
      </w:r>
      <w:r w:rsidRPr="00AE6806">
        <w:rPr>
          <w:rFonts w:ascii="Simplified Arabic" w:hAnsi="Simplified Arabic" w:cs="Simplified Arabic"/>
          <w:noProof/>
          <w:sz w:val="32"/>
          <w:szCs w:val="32"/>
          <w:rtl/>
          <w:lang w:eastAsia="fr-FR"/>
        </w:rPr>
        <w:t>فمن خلال الاستفادة من القدرات التنبؤية للذكاء الاصطناعي، يمكن للشركات الناشئة استشراف ميول العملاء، واتجاهات السوق، والعقبات المحتملة، مما يتيح لها اتخاذ القرارات بشكل استباقي. كما يساهم استخراج المعلومات ذات القيمة من مجموعات البيانات الضخمة في تحسين تطوير المنتجات وتوجيه التحولات الاستراتيجية، مما يقرب الشركات الناشئة أكثر من السوق</w:t>
      </w:r>
      <w:r w:rsidRPr="00AE6806">
        <w:rPr>
          <w:rFonts w:ascii="Simplified Arabic" w:hAnsi="Simplified Arabic" w:cs="Simplified Arabic"/>
          <w:noProof/>
          <w:sz w:val="32"/>
          <w:szCs w:val="32"/>
          <w:lang w:eastAsia="fr-FR"/>
        </w:rPr>
        <w:t xml:space="preserve"> </w:t>
      </w:r>
      <w:r w:rsidRPr="00AE6806">
        <w:rPr>
          <w:rFonts w:ascii="Simplified Arabic" w:hAnsi="Simplified Arabic" w:cs="Simplified Arabic"/>
          <w:noProof/>
          <w:sz w:val="32"/>
          <w:szCs w:val="32"/>
          <w:rtl/>
          <w:lang w:eastAsia="fr-FR"/>
        </w:rPr>
        <w:t>.</w:t>
      </w:r>
    </w:p>
    <w:p w14:paraId="06B2F70D" w14:textId="3043F58B" w:rsidR="00F45FAC" w:rsidRPr="00AE6806" w:rsidRDefault="00F45FAC" w:rsidP="00F45FAC">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noProof/>
          <w:sz w:val="32"/>
          <w:szCs w:val="32"/>
          <w:rtl/>
          <w:lang w:eastAsia="fr-FR"/>
        </w:rPr>
        <w:t>كذلك، فإن قدرة الذكاء الاصطناعي على إعادة تعريف النماذج التشغيلية في الشركات الناشئة تؤكد على أهمية دمجه</w:t>
      </w:r>
      <w:r w:rsidR="00DB0813" w:rsidRPr="00AE6806">
        <w:rPr>
          <w:rFonts w:ascii="Simplified Arabic" w:hAnsi="Simplified Arabic" w:cs="Simplified Arabic"/>
          <w:noProof/>
          <w:sz w:val="32"/>
          <w:szCs w:val="32"/>
          <w:rtl/>
          <w:lang w:eastAsia="fr-FR"/>
        </w:rPr>
        <w:t>،</w:t>
      </w:r>
      <w:r w:rsidRPr="00AE6806">
        <w:rPr>
          <w:rFonts w:ascii="Simplified Arabic" w:hAnsi="Simplified Arabic" w:cs="Simplified Arabic"/>
          <w:noProof/>
          <w:sz w:val="32"/>
          <w:szCs w:val="32"/>
          <w:rtl/>
          <w:lang w:eastAsia="fr-FR"/>
        </w:rPr>
        <w:t xml:space="preserve"> فالأتمتة المدفوعة بالذكاء الاصطناعي لا تعمل فقط على تحسين العمليات الروتينية، بل تزيد أيضًا من كفاءة العمليات الأساسية، وهذا يحرر العقول المبدعة من المهام المملة، ويشجع على ثقافة الابتكار، في الوقت نفسه الذي يمكن الشركات الناشئة من نشر رأس المال البشري بشكل استراتيجي، مع تركيز المواهب على المهام ذات الأثر العالي</w:t>
      </w:r>
      <w:r w:rsidR="00DB0813" w:rsidRPr="00AE6806">
        <w:rPr>
          <w:rFonts w:ascii="Simplified Arabic" w:hAnsi="Simplified Arabic" w:cs="Simplified Arabic"/>
          <w:noProof/>
          <w:sz w:val="32"/>
          <w:szCs w:val="32"/>
          <w:rtl/>
          <w:lang w:eastAsia="fr-FR"/>
        </w:rPr>
        <w:t>،</w:t>
      </w:r>
      <w:r w:rsidRPr="00AE6806">
        <w:rPr>
          <w:rFonts w:ascii="Simplified Arabic" w:hAnsi="Simplified Arabic" w:cs="Simplified Arabic"/>
          <w:noProof/>
          <w:sz w:val="32"/>
          <w:szCs w:val="32"/>
          <w:rtl/>
          <w:lang w:eastAsia="fr-FR"/>
        </w:rPr>
        <w:t xml:space="preserve"> وفي عالم تعادل فيه المرونة مع النجاح، يؤدي ذلك إلى علاقة تكاملية بين الإبداع البشري وكفاءة الآلة، مانحًا الشركات الناشئة ميزة تنافسية</w:t>
      </w:r>
      <w:r w:rsidRPr="00AE6806">
        <w:rPr>
          <w:rFonts w:ascii="Simplified Arabic" w:hAnsi="Simplified Arabic" w:cs="Simplified Arabic"/>
          <w:noProof/>
          <w:sz w:val="32"/>
          <w:szCs w:val="32"/>
          <w:lang w:eastAsia="fr-FR"/>
        </w:rPr>
        <w:t xml:space="preserve"> </w:t>
      </w:r>
      <w:r w:rsidRPr="00AE6806">
        <w:rPr>
          <w:rFonts w:ascii="Simplified Arabic" w:hAnsi="Simplified Arabic" w:cs="Simplified Arabic"/>
          <w:noProof/>
          <w:sz w:val="32"/>
          <w:szCs w:val="32"/>
          <w:rtl/>
          <w:lang w:eastAsia="fr-FR"/>
        </w:rPr>
        <w:t>.</w:t>
      </w:r>
    </w:p>
    <w:p w14:paraId="71F367EC" w14:textId="1715011E" w:rsidR="00F45FAC" w:rsidRPr="00AE6806" w:rsidRDefault="00F45FAC" w:rsidP="00F45FAC">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noProof/>
          <w:sz w:val="32"/>
          <w:szCs w:val="32"/>
          <w:rtl/>
          <w:lang w:eastAsia="fr-FR"/>
        </w:rPr>
        <w:t>ومع وصولنا إلى هذه المرحلة من التقدم التكنولوجي والديناميكية الريادية، يصبح من الواضح أن دمج الذكاء الاصطناعي هو دافع لحقبة جديدة من ازدهار الشركات الناشئة</w:t>
      </w:r>
      <w:r w:rsidR="00DB0813" w:rsidRPr="00AE6806">
        <w:rPr>
          <w:rFonts w:ascii="Simplified Arabic" w:hAnsi="Simplified Arabic" w:cs="Simplified Arabic"/>
          <w:noProof/>
          <w:sz w:val="32"/>
          <w:szCs w:val="32"/>
          <w:rtl/>
          <w:lang w:eastAsia="fr-FR"/>
        </w:rPr>
        <w:t>،</w:t>
      </w:r>
      <w:r w:rsidRPr="00AE6806">
        <w:rPr>
          <w:rFonts w:ascii="Simplified Arabic" w:hAnsi="Simplified Arabic" w:cs="Simplified Arabic"/>
          <w:noProof/>
          <w:sz w:val="32"/>
          <w:szCs w:val="32"/>
          <w:rtl/>
          <w:lang w:eastAsia="fr-FR"/>
        </w:rPr>
        <w:t xml:space="preserve"> فهناك وفرة من </w:t>
      </w:r>
      <w:r w:rsidRPr="00AE6806">
        <w:rPr>
          <w:rFonts w:ascii="Simplified Arabic" w:hAnsi="Simplified Arabic" w:cs="Simplified Arabic"/>
          <w:noProof/>
          <w:sz w:val="32"/>
          <w:szCs w:val="32"/>
          <w:rtl/>
          <w:lang w:eastAsia="fr-FR"/>
        </w:rPr>
        <w:lastRenderedPageBreak/>
        <w:t>الاستخدامات المحتملة، بدءا من استخدام خوارزميات الذكاء الاصطناعي لدفع استراتيجيات التسويق المعتمدة على البيانات، إلى إعادة تعريف علاقات العملاء من خلال معالجة اللغة الطبيعية. ومن ثم، تهدف هذه المناقشة إلى تسليط الضوء على ضرورة دمج الذكاء الاصطناعي في الشركات الناشئة، وتشجيع إعادة التفكير الجماعي في مسار ريادة الأعمال. ومع اتباع الشركات الناشئة لهذا النهج واحتضانها لدمج الخبرة البشرية جنبا إلى جنب مع الذكاء الاصطناعي، فإنها لا تكتفي بالتغلب على التحديات الراهنة بشكل أفضل، بل تفتح أيضا الباب أمام مستقبل مبتكر حيث يصبح دمج الذكاء الاصطناعي ليس مجرد خيار استراتيجي، بل حجر زاوية لا غنى عنه للنمو المستدام في المشهد الديناميكي للشركات الناشئة.</w:t>
      </w:r>
      <w:sdt>
        <w:sdtPr>
          <w:rPr>
            <w:rFonts w:asciiTheme="majorBidi" w:hAnsiTheme="majorBidi" w:cstheme="majorBidi"/>
            <w:noProof/>
            <w:sz w:val="24"/>
            <w:szCs w:val="24"/>
            <w:rtl/>
            <w:lang w:eastAsia="fr-FR"/>
          </w:rPr>
          <w:id w:val="-122776496"/>
          <w:citation/>
        </w:sdtPr>
        <w:sdtContent>
          <w:r w:rsidR="00755826" w:rsidRPr="00AE6806">
            <w:rPr>
              <w:rFonts w:asciiTheme="majorBidi" w:hAnsiTheme="majorBidi" w:cstheme="majorBidi"/>
              <w:noProof/>
              <w:sz w:val="24"/>
              <w:szCs w:val="24"/>
              <w:rtl/>
              <w:lang w:eastAsia="fr-FR"/>
            </w:rPr>
            <w:fldChar w:fldCharType="begin"/>
          </w:r>
          <w:r w:rsidR="00755826" w:rsidRPr="00AE6806">
            <w:rPr>
              <w:rFonts w:asciiTheme="majorBidi" w:hAnsiTheme="majorBidi" w:cstheme="majorBidi"/>
              <w:noProof/>
              <w:sz w:val="24"/>
              <w:szCs w:val="24"/>
              <w:lang w:eastAsia="fr-FR" w:bidi="ar-DZ"/>
            </w:rPr>
            <w:instrText>CITATION Bas241 \p 4 \l 5121</w:instrText>
          </w:r>
          <w:r w:rsidR="00755826" w:rsidRPr="00AE6806">
            <w:rPr>
              <w:rFonts w:asciiTheme="majorBidi" w:hAnsiTheme="majorBidi" w:cstheme="majorBidi"/>
              <w:noProof/>
              <w:sz w:val="24"/>
              <w:szCs w:val="24"/>
              <w:rtl/>
              <w:lang w:eastAsia="fr-FR" w:bidi="ar-DZ"/>
            </w:rPr>
            <w:instrText xml:space="preserve"> </w:instrText>
          </w:r>
          <w:r w:rsidR="00755826" w:rsidRPr="00AE6806">
            <w:rPr>
              <w:rFonts w:asciiTheme="majorBidi" w:hAnsiTheme="majorBidi" w:cstheme="majorBidi"/>
              <w:noProof/>
              <w:sz w:val="24"/>
              <w:szCs w:val="24"/>
              <w:rtl/>
              <w:lang w:eastAsia="fr-FR"/>
            </w:rPr>
            <w:fldChar w:fldCharType="separate"/>
          </w:r>
          <w:r w:rsidR="00755826" w:rsidRPr="00AE6806">
            <w:rPr>
              <w:rFonts w:asciiTheme="majorBidi" w:hAnsiTheme="majorBidi" w:cstheme="majorBidi"/>
              <w:noProof/>
              <w:sz w:val="24"/>
              <w:szCs w:val="24"/>
              <w:rtl/>
              <w:lang w:eastAsia="fr-FR"/>
            </w:rPr>
            <w:t xml:space="preserve"> </w:t>
          </w:r>
          <w:r w:rsidR="00755826" w:rsidRPr="00AE6806">
            <w:rPr>
              <w:rFonts w:asciiTheme="majorBidi" w:hAnsiTheme="majorBidi" w:cstheme="majorBidi"/>
              <w:noProof/>
              <w:sz w:val="24"/>
              <w:szCs w:val="24"/>
              <w:lang w:eastAsia="fr-FR"/>
            </w:rPr>
            <w:t>(Basri &amp; Fahad, 2024, p. 4)</w:t>
          </w:r>
          <w:r w:rsidR="00755826" w:rsidRPr="00AE6806">
            <w:rPr>
              <w:rFonts w:asciiTheme="majorBidi" w:hAnsiTheme="majorBidi" w:cstheme="majorBidi"/>
              <w:noProof/>
              <w:sz w:val="24"/>
              <w:szCs w:val="24"/>
              <w:rtl/>
              <w:lang w:eastAsia="fr-FR"/>
            </w:rPr>
            <w:fldChar w:fldCharType="end"/>
          </w:r>
        </w:sdtContent>
      </w:sdt>
    </w:p>
    <w:p w14:paraId="3B697E8C" w14:textId="341512C2" w:rsidR="00147F53" w:rsidRPr="00AE6806" w:rsidRDefault="00147F53" w:rsidP="00147F53">
      <w:pPr>
        <w:tabs>
          <w:tab w:val="right" w:pos="424"/>
        </w:tabs>
        <w:bidi/>
        <w:spacing w:after="0"/>
        <w:jc w:val="both"/>
        <w:rPr>
          <w:rFonts w:ascii="Simplified Arabic" w:hAnsi="Simplified Arabic" w:cs="Simplified Arabic"/>
          <w:b/>
          <w:bCs/>
          <w:noProof/>
          <w:sz w:val="32"/>
          <w:szCs w:val="32"/>
          <w:rtl/>
          <w:lang w:eastAsia="fr-FR"/>
        </w:rPr>
      </w:pPr>
      <w:r w:rsidRPr="00AE6806">
        <w:rPr>
          <w:rFonts w:ascii="Simplified Arabic" w:hAnsi="Simplified Arabic" w:cs="Simplified Arabic"/>
          <w:b/>
          <w:bCs/>
          <w:noProof/>
          <w:sz w:val="32"/>
          <w:szCs w:val="32"/>
          <w:rtl/>
          <w:lang w:eastAsia="fr-FR"/>
        </w:rPr>
        <w:t xml:space="preserve">3-2-2- </w:t>
      </w:r>
      <w:r w:rsidR="00755826" w:rsidRPr="00AE6806">
        <w:rPr>
          <w:rFonts w:ascii="Simplified Arabic" w:hAnsi="Simplified Arabic" w:cs="Simplified Arabic"/>
          <w:b/>
          <w:bCs/>
          <w:noProof/>
          <w:sz w:val="32"/>
          <w:szCs w:val="32"/>
          <w:rtl/>
          <w:lang w:eastAsia="fr-FR"/>
        </w:rPr>
        <w:t>مقارنة بين المؤسسات المدفوعة بالذكاء الاصطناعي وغير المعتمدة عليه</w:t>
      </w:r>
    </w:p>
    <w:p w14:paraId="208FD943" w14:textId="63E92B7D" w:rsidR="00755826" w:rsidRPr="00AE6806" w:rsidRDefault="00755826" w:rsidP="00755826">
      <w:pPr>
        <w:tabs>
          <w:tab w:val="right" w:pos="424"/>
        </w:tabs>
        <w:bidi/>
        <w:spacing w:after="0"/>
        <w:jc w:val="both"/>
        <w:rPr>
          <w:rFonts w:ascii="Simplified Arabic" w:hAnsi="Simplified Arabic" w:cs="Simplified Arabic"/>
          <w:noProof/>
          <w:sz w:val="32"/>
          <w:szCs w:val="32"/>
          <w:rtl/>
          <w:lang w:val="en-US" w:eastAsia="fr-FR"/>
        </w:rPr>
      </w:pPr>
      <w:r w:rsidRPr="00AE6806">
        <w:rPr>
          <w:rFonts w:ascii="Simplified Arabic" w:hAnsi="Simplified Arabic" w:cs="Simplified Arabic"/>
          <w:noProof/>
          <w:sz w:val="32"/>
          <w:szCs w:val="32"/>
          <w:rtl/>
          <w:lang w:val="en-US" w:eastAsia="fr-FR"/>
        </w:rPr>
        <w:t>المؤسسات المدفوعة بالذكاء الاصطناعي تمتلك مزايا على نظيراتها غير المعتمدة عليه في مجالات رئيسية مثل الإيرادات، التكاليف، إدارة المخاطر، استثمار الشبكات، وقابلية التكيف.</w:t>
      </w:r>
    </w:p>
    <w:p w14:paraId="393D275C" w14:textId="2CB7EDC9" w:rsidR="00591D3A" w:rsidRPr="00AE6806" w:rsidRDefault="00591D3A" w:rsidP="00591D3A">
      <w:pPr>
        <w:tabs>
          <w:tab w:val="right" w:pos="424"/>
        </w:tabs>
        <w:bidi/>
        <w:spacing w:after="0"/>
        <w:jc w:val="center"/>
        <w:rPr>
          <w:rFonts w:ascii="Simplified Arabic" w:hAnsi="Simplified Arabic" w:cs="Simplified Arabic"/>
          <w:b/>
          <w:bCs/>
          <w:noProof/>
          <w:sz w:val="30"/>
          <w:szCs w:val="30"/>
          <w:rtl/>
          <w:lang w:val="en-US" w:eastAsia="fr-FR"/>
        </w:rPr>
      </w:pPr>
      <w:r w:rsidRPr="00AE6806">
        <w:rPr>
          <w:rFonts w:ascii="Simplified Arabic" w:hAnsi="Simplified Arabic" w:cs="Simplified Arabic"/>
          <w:b/>
          <w:bCs/>
          <w:noProof/>
          <w:sz w:val="30"/>
          <w:szCs w:val="30"/>
          <w:rtl/>
          <w:lang w:val="en-US" w:eastAsia="fr-FR"/>
        </w:rPr>
        <w:t xml:space="preserve">الجدول رقم (01): يوضخ الفرق </w:t>
      </w:r>
      <w:r w:rsidRPr="00AE6806">
        <w:rPr>
          <w:rFonts w:ascii="Simplified Arabic" w:hAnsi="Simplified Arabic" w:cs="Simplified Arabic"/>
          <w:b/>
          <w:bCs/>
          <w:noProof/>
          <w:sz w:val="30"/>
          <w:szCs w:val="30"/>
          <w:rtl/>
          <w:lang w:eastAsia="fr-FR"/>
        </w:rPr>
        <w:t>بين المؤسسات المدفوعة بالذكاء الاصطناعي وغير المعتمدة عليه</w:t>
      </w:r>
    </w:p>
    <w:tbl>
      <w:tblPr>
        <w:tblStyle w:val="Grilledutableau"/>
        <w:bidiVisual/>
        <w:tblW w:w="9645" w:type="dxa"/>
        <w:tblInd w:w="-431" w:type="dxa"/>
        <w:tblLook w:val="04A0" w:firstRow="1" w:lastRow="0" w:firstColumn="1" w:lastColumn="0" w:noHBand="0" w:noVBand="1"/>
      </w:tblPr>
      <w:tblGrid>
        <w:gridCol w:w="1706"/>
        <w:gridCol w:w="4536"/>
        <w:gridCol w:w="3403"/>
      </w:tblGrid>
      <w:tr w:rsidR="00147F53" w:rsidRPr="002C0847" w14:paraId="15CB1EB3" w14:textId="77777777" w:rsidTr="00147F53">
        <w:tc>
          <w:tcPr>
            <w:tcW w:w="1706" w:type="dxa"/>
            <w:vAlign w:val="center"/>
          </w:tcPr>
          <w:p w14:paraId="04C9977E" w14:textId="7B91345A" w:rsidR="00147F53" w:rsidRPr="002C0847" w:rsidRDefault="00147F53" w:rsidP="00147F53">
            <w:pPr>
              <w:tabs>
                <w:tab w:val="right" w:pos="424"/>
              </w:tabs>
              <w:bidi/>
              <w:jc w:val="center"/>
              <w:rPr>
                <w:rFonts w:ascii="Simplified Arabic" w:hAnsi="Simplified Arabic" w:cs="Simplified Arabic"/>
                <w:noProof/>
                <w:sz w:val="28"/>
                <w:szCs w:val="28"/>
                <w:rtl/>
                <w:lang w:eastAsia="fr-FR"/>
              </w:rPr>
            </w:pPr>
            <w:r w:rsidRPr="002C0847">
              <w:rPr>
                <w:rFonts w:ascii="Simplified Arabic" w:eastAsia="Times New Roman" w:hAnsi="Simplified Arabic" w:cs="Simplified Arabic"/>
                <w:b/>
                <w:bCs/>
                <w:kern w:val="0"/>
                <w:sz w:val="28"/>
                <w:szCs w:val="28"/>
                <w:rtl/>
                <w14:ligatures w14:val="none"/>
              </w:rPr>
              <w:t>المجال</w:t>
            </w:r>
          </w:p>
        </w:tc>
        <w:tc>
          <w:tcPr>
            <w:tcW w:w="4536" w:type="dxa"/>
            <w:vAlign w:val="center"/>
          </w:tcPr>
          <w:p w14:paraId="6A790973" w14:textId="72D77CF4" w:rsidR="00147F53" w:rsidRPr="002C0847" w:rsidRDefault="00147F53" w:rsidP="00147F53">
            <w:pPr>
              <w:tabs>
                <w:tab w:val="right" w:pos="424"/>
              </w:tabs>
              <w:bidi/>
              <w:jc w:val="center"/>
              <w:rPr>
                <w:rFonts w:ascii="Simplified Arabic" w:hAnsi="Simplified Arabic" w:cs="Simplified Arabic"/>
                <w:noProof/>
                <w:sz w:val="28"/>
                <w:szCs w:val="28"/>
                <w:rtl/>
                <w:lang w:eastAsia="fr-FR"/>
              </w:rPr>
            </w:pPr>
            <w:r w:rsidRPr="002C0847">
              <w:rPr>
                <w:rFonts w:ascii="Simplified Arabic" w:eastAsia="Times New Roman" w:hAnsi="Simplified Arabic" w:cs="Simplified Arabic"/>
                <w:b/>
                <w:bCs/>
                <w:kern w:val="0"/>
                <w:sz w:val="28"/>
                <w:szCs w:val="28"/>
                <w:rtl/>
                <w14:ligatures w14:val="none"/>
              </w:rPr>
              <w:t>مع الذكاء الاصطناعي</w:t>
            </w:r>
          </w:p>
        </w:tc>
        <w:tc>
          <w:tcPr>
            <w:tcW w:w="3403" w:type="dxa"/>
            <w:vAlign w:val="center"/>
          </w:tcPr>
          <w:p w14:paraId="614BE0F5" w14:textId="0B5A93EB" w:rsidR="00147F53" w:rsidRPr="002C0847" w:rsidRDefault="00147F53" w:rsidP="00147F53">
            <w:pPr>
              <w:tabs>
                <w:tab w:val="right" w:pos="424"/>
              </w:tabs>
              <w:bidi/>
              <w:jc w:val="center"/>
              <w:rPr>
                <w:rFonts w:ascii="Simplified Arabic" w:hAnsi="Simplified Arabic" w:cs="Simplified Arabic"/>
                <w:noProof/>
                <w:sz w:val="28"/>
                <w:szCs w:val="28"/>
                <w:rtl/>
                <w:lang w:eastAsia="fr-FR"/>
              </w:rPr>
            </w:pPr>
            <w:r w:rsidRPr="002C0847">
              <w:rPr>
                <w:rFonts w:ascii="Simplified Arabic" w:eastAsia="Times New Roman" w:hAnsi="Simplified Arabic" w:cs="Simplified Arabic"/>
                <w:b/>
                <w:bCs/>
                <w:kern w:val="0"/>
                <w:sz w:val="28"/>
                <w:szCs w:val="28"/>
                <w:rtl/>
                <w14:ligatures w14:val="none"/>
              </w:rPr>
              <w:t>من دون الذكاء الاصطناعي</w:t>
            </w:r>
          </w:p>
        </w:tc>
      </w:tr>
      <w:tr w:rsidR="00147F53" w:rsidRPr="002C0847" w14:paraId="28F36CBD" w14:textId="77777777" w:rsidTr="00147F53">
        <w:tc>
          <w:tcPr>
            <w:tcW w:w="1706" w:type="dxa"/>
            <w:vAlign w:val="center"/>
          </w:tcPr>
          <w:p w14:paraId="639E6DDF" w14:textId="0C925CEE"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b/>
                <w:bCs/>
                <w:kern w:val="0"/>
                <w:sz w:val="28"/>
                <w:szCs w:val="28"/>
                <w:rtl/>
                <w14:ligatures w14:val="none"/>
              </w:rPr>
              <w:t>الإيرادات</w:t>
            </w:r>
          </w:p>
        </w:tc>
        <w:tc>
          <w:tcPr>
            <w:tcW w:w="4536" w:type="dxa"/>
            <w:vAlign w:val="center"/>
          </w:tcPr>
          <w:p w14:paraId="19E299CB" w14:textId="4FE19D24"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kern w:val="0"/>
                <w:sz w:val="28"/>
                <w:szCs w:val="28"/>
                <w:rtl/>
                <w14:ligatures w14:val="none"/>
              </w:rPr>
              <w:t>زيادة الأرباح من المنتجات والخدمات المطورة بالذكاء الاصطناعي أو المحسّنة، مع قدرة أكبر على التوسع السريع</w:t>
            </w:r>
            <w:r w:rsidRPr="002C0847">
              <w:rPr>
                <w:rFonts w:ascii="Simplified Arabic" w:eastAsia="Times New Roman" w:hAnsi="Simplified Arabic" w:cs="Simplified Arabic"/>
                <w:kern w:val="0"/>
                <w:sz w:val="28"/>
                <w:szCs w:val="28"/>
                <w14:ligatures w14:val="none"/>
              </w:rPr>
              <w:t>.</w:t>
            </w:r>
          </w:p>
        </w:tc>
        <w:tc>
          <w:tcPr>
            <w:tcW w:w="3403" w:type="dxa"/>
            <w:vAlign w:val="center"/>
          </w:tcPr>
          <w:p w14:paraId="62A66770" w14:textId="2CE95299"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kern w:val="0"/>
                <w:sz w:val="28"/>
                <w:szCs w:val="28"/>
                <w:rtl/>
                <w14:ligatures w14:val="none"/>
              </w:rPr>
              <w:t>تقتصر على القدرات التقليدية والمنتجات والخدمات القابلة للتوسع المحدود</w:t>
            </w:r>
            <w:r w:rsidRPr="002C0847">
              <w:rPr>
                <w:rFonts w:ascii="Simplified Arabic" w:eastAsia="Times New Roman" w:hAnsi="Simplified Arabic" w:cs="Simplified Arabic"/>
                <w:kern w:val="0"/>
                <w:sz w:val="28"/>
                <w:szCs w:val="28"/>
                <w14:ligatures w14:val="none"/>
              </w:rPr>
              <w:t>.</w:t>
            </w:r>
          </w:p>
        </w:tc>
      </w:tr>
      <w:tr w:rsidR="00147F53" w:rsidRPr="002C0847" w14:paraId="1AC676B1" w14:textId="77777777" w:rsidTr="00147F53">
        <w:tc>
          <w:tcPr>
            <w:tcW w:w="1706" w:type="dxa"/>
            <w:vAlign w:val="center"/>
          </w:tcPr>
          <w:p w14:paraId="5C2FAC00" w14:textId="6603D03B"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b/>
                <w:bCs/>
                <w:kern w:val="0"/>
                <w:sz w:val="28"/>
                <w:szCs w:val="28"/>
                <w:rtl/>
                <w14:ligatures w14:val="none"/>
              </w:rPr>
              <w:t>التكاليف</w:t>
            </w:r>
          </w:p>
        </w:tc>
        <w:tc>
          <w:tcPr>
            <w:tcW w:w="4536" w:type="dxa"/>
            <w:vAlign w:val="center"/>
          </w:tcPr>
          <w:p w14:paraId="28F8D530" w14:textId="1D565BB3"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kern w:val="0"/>
                <w:sz w:val="28"/>
                <w:szCs w:val="28"/>
                <w:rtl/>
                <w14:ligatures w14:val="none"/>
              </w:rPr>
              <w:t>انخفاض التكاليف التشغيلية بفضل الأتمتة وزيادة الكفاءة، كما أن تطوير منتجات جديدة بالذكاء الاصطناعي أقل تكلفة</w:t>
            </w:r>
            <w:r w:rsidRPr="002C0847">
              <w:rPr>
                <w:rFonts w:ascii="Simplified Arabic" w:eastAsia="Times New Roman" w:hAnsi="Simplified Arabic" w:cs="Simplified Arabic"/>
                <w:kern w:val="0"/>
                <w:sz w:val="28"/>
                <w:szCs w:val="28"/>
                <w14:ligatures w14:val="none"/>
              </w:rPr>
              <w:t>.</w:t>
            </w:r>
          </w:p>
        </w:tc>
        <w:tc>
          <w:tcPr>
            <w:tcW w:w="3403" w:type="dxa"/>
            <w:vAlign w:val="center"/>
          </w:tcPr>
          <w:p w14:paraId="0557868D" w14:textId="0E128237"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kern w:val="0"/>
                <w:sz w:val="28"/>
                <w:szCs w:val="28"/>
                <w:rtl/>
                <w14:ligatures w14:val="none"/>
              </w:rPr>
              <w:t>ارتفاع النفقات التشغيلية بسبب العمل اليدوي، وارتفاع تكلفة تطوير منتجات جديدة أو تعديل العمليات</w:t>
            </w:r>
            <w:r w:rsidRPr="002C0847">
              <w:rPr>
                <w:rFonts w:ascii="Simplified Arabic" w:eastAsia="Times New Roman" w:hAnsi="Simplified Arabic" w:cs="Simplified Arabic"/>
                <w:kern w:val="0"/>
                <w:sz w:val="28"/>
                <w:szCs w:val="28"/>
                <w14:ligatures w14:val="none"/>
              </w:rPr>
              <w:t>.</w:t>
            </w:r>
          </w:p>
        </w:tc>
      </w:tr>
      <w:tr w:rsidR="00147F53" w:rsidRPr="002C0847" w14:paraId="2F0CE62F" w14:textId="77777777" w:rsidTr="00147F53">
        <w:tc>
          <w:tcPr>
            <w:tcW w:w="1706" w:type="dxa"/>
            <w:vAlign w:val="center"/>
          </w:tcPr>
          <w:p w14:paraId="415D8969" w14:textId="3B5842FF"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b/>
                <w:bCs/>
                <w:kern w:val="0"/>
                <w:sz w:val="28"/>
                <w:szCs w:val="28"/>
                <w:rtl/>
                <w14:ligatures w14:val="none"/>
              </w:rPr>
              <w:t>المخاطر</w:t>
            </w:r>
          </w:p>
        </w:tc>
        <w:tc>
          <w:tcPr>
            <w:tcW w:w="4536" w:type="dxa"/>
            <w:vAlign w:val="center"/>
          </w:tcPr>
          <w:p w14:paraId="3182EC70" w14:textId="1508B1E7"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kern w:val="0"/>
                <w:sz w:val="28"/>
                <w:szCs w:val="28"/>
                <w:rtl/>
                <w14:ligatures w14:val="none"/>
              </w:rPr>
              <w:t>تحسين تقدير المخاطر والحد منها باستخدام أدوات مثل التحليلات التنبؤية</w:t>
            </w:r>
            <w:r w:rsidRPr="002C0847">
              <w:rPr>
                <w:rFonts w:ascii="Simplified Arabic" w:eastAsia="Times New Roman" w:hAnsi="Simplified Arabic" w:cs="Simplified Arabic"/>
                <w:kern w:val="0"/>
                <w:sz w:val="28"/>
                <w:szCs w:val="28"/>
                <w14:ligatures w14:val="none"/>
              </w:rPr>
              <w:t>.</w:t>
            </w:r>
          </w:p>
        </w:tc>
        <w:tc>
          <w:tcPr>
            <w:tcW w:w="3403" w:type="dxa"/>
            <w:vAlign w:val="center"/>
          </w:tcPr>
          <w:p w14:paraId="4622781A" w14:textId="771A2828"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kern w:val="0"/>
                <w:sz w:val="28"/>
                <w:szCs w:val="28"/>
                <w:rtl/>
                <w14:ligatures w14:val="none"/>
              </w:rPr>
              <w:t>خيارات محدودة للتخفيف الاستباقي من المخاطر، مع اعتماد منهجية تفاعلية</w:t>
            </w:r>
            <w:r w:rsidRPr="002C0847">
              <w:rPr>
                <w:rFonts w:ascii="Simplified Arabic" w:eastAsia="Times New Roman" w:hAnsi="Simplified Arabic" w:cs="Simplified Arabic"/>
                <w:kern w:val="0"/>
                <w:sz w:val="28"/>
                <w:szCs w:val="28"/>
                <w14:ligatures w14:val="none"/>
              </w:rPr>
              <w:t>.</w:t>
            </w:r>
          </w:p>
        </w:tc>
      </w:tr>
      <w:tr w:rsidR="00147F53" w:rsidRPr="002C0847" w14:paraId="56D9B928" w14:textId="77777777" w:rsidTr="00147F53">
        <w:tc>
          <w:tcPr>
            <w:tcW w:w="1706" w:type="dxa"/>
            <w:vAlign w:val="center"/>
          </w:tcPr>
          <w:p w14:paraId="4BDAB51D" w14:textId="440F0921"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b/>
                <w:bCs/>
                <w:kern w:val="0"/>
                <w:sz w:val="28"/>
                <w:szCs w:val="28"/>
                <w:rtl/>
                <w14:ligatures w14:val="none"/>
              </w:rPr>
              <w:t>تأثيرات الشبكة</w:t>
            </w:r>
          </w:p>
        </w:tc>
        <w:tc>
          <w:tcPr>
            <w:tcW w:w="4536" w:type="dxa"/>
            <w:vAlign w:val="center"/>
          </w:tcPr>
          <w:p w14:paraId="76D5B444" w14:textId="099DB686"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kern w:val="0"/>
                <w:sz w:val="28"/>
                <w:szCs w:val="28"/>
                <w:rtl/>
                <w14:ligatures w14:val="none"/>
              </w:rPr>
              <w:t>تعزيز تكوين التحالفات والعلاقات داخل الشبكات والنظم البيئية، وزيادة أهمية تأثيرات الشبكة</w:t>
            </w:r>
            <w:r w:rsidRPr="002C0847">
              <w:rPr>
                <w:rFonts w:ascii="Simplified Arabic" w:eastAsia="Times New Roman" w:hAnsi="Simplified Arabic" w:cs="Simplified Arabic"/>
                <w:kern w:val="0"/>
                <w:sz w:val="28"/>
                <w:szCs w:val="28"/>
                <w14:ligatures w14:val="none"/>
              </w:rPr>
              <w:t>.</w:t>
            </w:r>
          </w:p>
        </w:tc>
        <w:tc>
          <w:tcPr>
            <w:tcW w:w="3403" w:type="dxa"/>
            <w:vAlign w:val="center"/>
          </w:tcPr>
          <w:p w14:paraId="7B1D9B6F" w14:textId="41837EDE"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kern w:val="0"/>
                <w:sz w:val="28"/>
                <w:szCs w:val="28"/>
                <w:rtl/>
                <w14:ligatures w14:val="none"/>
              </w:rPr>
              <w:t>تأثيرات شبكة محدودة ومشاركة أضعف</w:t>
            </w:r>
            <w:r w:rsidRPr="002C0847">
              <w:rPr>
                <w:rFonts w:ascii="Simplified Arabic" w:eastAsia="Times New Roman" w:hAnsi="Simplified Arabic" w:cs="Simplified Arabic"/>
                <w:kern w:val="0"/>
                <w:sz w:val="28"/>
                <w:szCs w:val="28"/>
                <w14:ligatures w14:val="none"/>
              </w:rPr>
              <w:t>.</w:t>
            </w:r>
          </w:p>
        </w:tc>
      </w:tr>
      <w:tr w:rsidR="00147F53" w:rsidRPr="002C0847" w14:paraId="1D174FDC" w14:textId="77777777" w:rsidTr="00147F53">
        <w:tc>
          <w:tcPr>
            <w:tcW w:w="1706" w:type="dxa"/>
            <w:vAlign w:val="center"/>
          </w:tcPr>
          <w:p w14:paraId="0ED4BEEA" w14:textId="0FDDFE53"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b/>
                <w:bCs/>
                <w:kern w:val="0"/>
                <w:sz w:val="28"/>
                <w:szCs w:val="28"/>
                <w:rtl/>
                <w14:ligatures w14:val="none"/>
              </w:rPr>
              <w:t>قابلية التكيف</w:t>
            </w:r>
          </w:p>
        </w:tc>
        <w:tc>
          <w:tcPr>
            <w:tcW w:w="4536" w:type="dxa"/>
            <w:vAlign w:val="center"/>
          </w:tcPr>
          <w:p w14:paraId="3F42C9E1" w14:textId="026FF0B9"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kern w:val="0"/>
                <w:sz w:val="28"/>
                <w:szCs w:val="28"/>
                <w:rtl/>
                <w14:ligatures w14:val="none"/>
              </w:rPr>
              <w:t>قدرة الأنظمة على التعلم المستمر والتكيف مع الفرص والتحديات الجديدة بسرعة أكبر</w:t>
            </w:r>
            <w:r w:rsidRPr="002C0847">
              <w:rPr>
                <w:rFonts w:ascii="Simplified Arabic" w:eastAsia="Times New Roman" w:hAnsi="Simplified Arabic" w:cs="Simplified Arabic"/>
                <w:kern w:val="0"/>
                <w:sz w:val="28"/>
                <w:szCs w:val="28"/>
                <w14:ligatures w14:val="none"/>
              </w:rPr>
              <w:t>.</w:t>
            </w:r>
          </w:p>
        </w:tc>
        <w:tc>
          <w:tcPr>
            <w:tcW w:w="3403" w:type="dxa"/>
            <w:vAlign w:val="center"/>
          </w:tcPr>
          <w:p w14:paraId="0556BD1A" w14:textId="6CA6D9B2" w:rsidR="00147F53" w:rsidRPr="002C0847" w:rsidRDefault="00147F53" w:rsidP="00147F53">
            <w:pPr>
              <w:tabs>
                <w:tab w:val="right" w:pos="424"/>
              </w:tabs>
              <w:bidi/>
              <w:jc w:val="both"/>
              <w:rPr>
                <w:rFonts w:ascii="Simplified Arabic" w:hAnsi="Simplified Arabic" w:cs="Simplified Arabic"/>
                <w:noProof/>
                <w:sz w:val="28"/>
                <w:szCs w:val="28"/>
                <w:rtl/>
                <w:lang w:eastAsia="fr-FR"/>
              </w:rPr>
            </w:pPr>
            <w:r w:rsidRPr="002C0847">
              <w:rPr>
                <w:rFonts w:ascii="Simplified Arabic" w:eastAsia="Times New Roman" w:hAnsi="Simplified Arabic" w:cs="Simplified Arabic"/>
                <w:kern w:val="0"/>
                <w:sz w:val="28"/>
                <w:szCs w:val="28"/>
                <w:rtl/>
                <w14:ligatures w14:val="none"/>
              </w:rPr>
              <w:t>صعوبة وبطء في تعديل العمليات ونموذج الأعمال</w:t>
            </w:r>
            <w:r w:rsidRPr="002C0847">
              <w:rPr>
                <w:rFonts w:ascii="Simplified Arabic" w:eastAsia="Times New Roman" w:hAnsi="Simplified Arabic" w:cs="Simplified Arabic"/>
                <w:kern w:val="0"/>
                <w:sz w:val="28"/>
                <w:szCs w:val="28"/>
                <w14:ligatures w14:val="none"/>
              </w:rPr>
              <w:t>.</w:t>
            </w:r>
          </w:p>
        </w:tc>
      </w:tr>
    </w:tbl>
    <w:p w14:paraId="6550D799" w14:textId="6423CEDC" w:rsidR="00755826" w:rsidRPr="00AE6806" w:rsidRDefault="00591D3A" w:rsidP="00591D3A">
      <w:pPr>
        <w:tabs>
          <w:tab w:val="right" w:pos="424"/>
        </w:tabs>
        <w:spacing w:after="0"/>
        <w:jc w:val="both"/>
        <w:rPr>
          <w:rFonts w:asciiTheme="majorBidi" w:hAnsiTheme="majorBidi" w:cstheme="majorBidi"/>
          <w:noProof/>
          <w:sz w:val="24"/>
          <w:szCs w:val="24"/>
          <w:lang w:val="en-US" w:eastAsia="fr-FR"/>
        </w:rPr>
      </w:pPr>
      <w:r w:rsidRPr="00AE6806">
        <w:rPr>
          <w:rFonts w:asciiTheme="majorBidi" w:hAnsiTheme="majorBidi" w:cstheme="majorBidi"/>
          <w:b/>
          <w:bCs/>
          <w:noProof/>
          <w:sz w:val="24"/>
          <w:szCs w:val="24"/>
          <w:lang w:val="en-US" w:eastAsia="fr-FR"/>
        </w:rPr>
        <w:t>Source</w:t>
      </w:r>
      <w:r w:rsidRPr="00AE6806">
        <w:rPr>
          <w:rFonts w:asciiTheme="majorBidi" w:hAnsiTheme="majorBidi" w:cstheme="majorBidi"/>
          <w:noProof/>
          <w:sz w:val="24"/>
          <w:szCs w:val="24"/>
          <w:lang w:val="en-US" w:eastAsia="fr-FR"/>
        </w:rPr>
        <w:t> : Tayyaba Basri, Muhammad Fahad; Artificial Intelligence for Startups and Innovation; In book: Future Tech Startups and Innovation in the Age of AI (pp.1-20)Publisher: Taylor &amp; Francis October 2024; P11-12.</w:t>
      </w:r>
    </w:p>
    <w:p w14:paraId="0C897EC6" w14:textId="7F9A4DA8" w:rsidR="00147F53" w:rsidRPr="00AE6806" w:rsidRDefault="00755826" w:rsidP="002C0847">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noProof/>
          <w:sz w:val="32"/>
          <w:szCs w:val="32"/>
          <w:rtl/>
          <w:lang w:eastAsia="fr-FR"/>
        </w:rPr>
        <w:lastRenderedPageBreak/>
        <w:t xml:space="preserve">من خلال </w:t>
      </w:r>
      <w:r w:rsidR="00147F53" w:rsidRPr="00AE6806">
        <w:rPr>
          <w:rFonts w:ascii="Simplified Arabic" w:hAnsi="Simplified Arabic" w:cs="Simplified Arabic"/>
          <w:noProof/>
          <w:sz w:val="32"/>
          <w:szCs w:val="32"/>
          <w:rtl/>
          <w:lang w:eastAsia="fr-FR"/>
        </w:rPr>
        <w:t xml:space="preserve"> الجدول</w:t>
      </w:r>
      <w:r w:rsidRPr="00AE6806">
        <w:rPr>
          <w:rFonts w:ascii="Simplified Arabic" w:hAnsi="Simplified Arabic" w:cs="Simplified Arabic"/>
          <w:noProof/>
          <w:sz w:val="32"/>
          <w:szCs w:val="32"/>
          <w:rtl/>
          <w:lang w:eastAsia="fr-FR"/>
        </w:rPr>
        <w:t xml:space="preserve"> تبرز لنا أهم</w:t>
      </w:r>
      <w:r w:rsidR="00147F53" w:rsidRPr="00AE6806">
        <w:rPr>
          <w:rFonts w:ascii="Simplified Arabic" w:hAnsi="Simplified Arabic" w:cs="Simplified Arabic"/>
          <w:noProof/>
          <w:sz w:val="32"/>
          <w:szCs w:val="32"/>
          <w:rtl/>
          <w:lang w:eastAsia="fr-FR"/>
        </w:rPr>
        <w:t xml:space="preserve"> </w:t>
      </w:r>
      <w:r w:rsidRPr="00AE6806">
        <w:rPr>
          <w:rFonts w:ascii="Simplified Arabic" w:hAnsi="Simplified Arabic" w:cs="Simplified Arabic"/>
          <w:noProof/>
          <w:sz w:val="32"/>
          <w:szCs w:val="32"/>
          <w:rtl/>
          <w:lang w:eastAsia="fr-FR"/>
        </w:rPr>
        <w:t>ال</w:t>
      </w:r>
      <w:r w:rsidR="00147F53" w:rsidRPr="00AE6806">
        <w:rPr>
          <w:rFonts w:ascii="Simplified Arabic" w:hAnsi="Simplified Arabic" w:cs="Simplified Arabic"/>
          <w:noProof/>
          <w:sz w:val="32"/>
          <w:szCs w:val="32"/>
          <w:rtl/>
          <w:lang w:eastAsia="fr-FR"/>
        </w:rPr>
        <w:t xml:space="preserve">اختلافات </w:t>
      </w:r>
      <w:r w:rsidRPr="00AE6806">
        <w:rPr>
          <w:rFonts w:ascii="Simplified Arabic" w:hAnsi="Simplified Arabic" w:cs="Simplified Arabic"/>
          <w:noProof/>
          <w:sz w:val="32"/>
          <w:szCs w:val="32"/>
          <w:rtl/>
          <w:lang w:eastAsia="fr-FR"/>
        </w:rPr>
        <w:t>ال</w:t>
      </w:r>
      <w:r w:rsidR="00147F53" w:rsidRPr="00AE6806">
        <w:rPr>
          <w:rFonts w:ascii="Simplified Arabic" w:hAnsi="Simplified Arabic" w:cs="Simplified Arabic"/>
          <w:noProof/>
          <w:sz w:val="32"/>
          <w:szCs w:val="32"/>
          <w:rtl/>
          <w:lang w:eastAsia="fr-FR"/>
        </w:rPr>
        <w:t>جوهرية بين المؤسسات التي تعتمد على الذكاء الاصطناعي وتلك التي تعمل بدونه، عبر خمسة أبعاد أساسية: الإيرادات، التكاليف، إدارة المخاطر، تأثيرات الشبكات، وقابلية التكيف</w:t>
      </w:r>
      <w:r w:rsidR="002C0847">
        <w:rPr>
          <w:rFonts w:ascii="Simplified Arabic" w:hAnsi="Simplified Arabic" w:cs="Simplified Arabic" w:hint="cs"/>
          <w:noProof/>
          <w:sz w:val="32"/>
          <w:szCs w:val="32"/>
          <w:rtl/>
          <w:lang w:eastAsia="fr-FR"/>
        </w:rPr>
        <w:t xml:space="preserve">. </w:t>
      </w:r>
      <w:r w:rsidRPr="00AE6806">
        <w:rPr>
          <w:rFonts w:ascii="Simplified Arabic" w:hAnsi="Simplified Arabic" w:cs="Simplified Arabic"/>
          <w:noProof/>
          <w:sz w:val="32"/>
          <w:szCs w:val="32"/>
          <w:rtl/>
          <w:lang w:eastAsia="fr-FR"/>
        </w:rPr>
        <w:t xml:space="preserve">أما </w:t>
      </w:r>
      <w:r w:rsidR="00147F53" w:rsidRPr="00AE6806">
        <w:rPr>
          <w:rFonts w:ascii="Simplified Arabic" w:hAnsi="Simplified Arabic" w:cs="Simplified Arabic"/>
          <w:noProof/>
          <w:sz w:val="32"/>
          <w:szCs w:val="32"/>
          <w:rtl/>
          <w:lang w:eastAsia="fr-FR"/>
        </w:rPr>
        <w:t xml:space="preserve">فيما يتعلق بالإيرادات، </w:t>
      </w:r>
      <w:r w:rsidRPr="00AE6806">
        <w:rPr>
          <w:rFonts w:ascii="Simplified Arabic" w:hAnsi="Simplified Arabic" w:cs="Simplified Arabic"/>
          <w:noProof/>
          <w:sz w:val="32"/>
          <w:szCs w:val="32"/>
          <w:rtl/>
          <w:lang w:eastAsia="fr-FR"/>
        </w:rPr>
        <w:t>ف</w:t>
      </w:r>
      <w:r w:rsidR="00147F53" w:rsidRPr="00AE6806">
        <w:rPr>
          <w:rFonts w:ascii="Simplified Arabic" w:hAnsi="Simplified Arabic" w:cs="Simplified Arabic"/>
          <w:noProof/>
          <w:sz w:val="32"/>
          <w:szCs w:val="32"/>
          <w:rtl/>
          <w:lang w:eastAsia="fr-FR"/>
        </w:rPr>
        <w:t>الذكاء الاصطناعي</w:t>
      </w:r>
      <w:r w:rsidRPr="00AE6806">
        <w:rPr>
          <w:rFonts w:ascii="Simplified Arabic" w:hAnsi="Simplified Arabic" w:cs="Simplified Arabic"/>
          <w:noProof/>
          <w:sz w:val="32"/>
          <w:szCs w:val="32"/>
          <w:rtl/>
          <w:lang w:eastAsia="fr-FR"/>
        </w:rPr>
        <w:t xml:space="preserve"> يتيح</w:t>
      </w:r>
      <w:r w:rsidR="00147F53" w:rsidRPr="00AE6806">
        <w:rPr>
          <w:rFonts w:ascii="Simplified Arabic" w:hAnsi="Simplified Arabic" w:cs="Simplified Arabic"/>
          <w:noProof/>
          <w:sz w:val="32"/>
          <w:szCs w:val="32"/>
          <w:rtl/>
          <w:lang w:eastAsia="fr-FR"/>
        </w:rPr>
        <w:t xml:space="preserve"> فرص</w:t>
      </w:r>
      <w:r w:rsidRPr="00AE6806">
        <w:rPr>
          <w:rFonts w:ascii="Simplified Arabic" w:hAnsi="Simplified Arabic" w:cs="Simplified Arabic"/>
          <w:noProof/>
          <w:sz w:val="32"/>
          <w:szCs w:val="32"/>
          <w:rtl/>
          <w:lang w:eastAsia="fr-FR"/>
        </w:rPr>
        <w:t>ا</w:t>
      </w:r>
      <w:r w:rsidR="00147F53" w:rsidRPr="00AE6806">
        <w:rPr>
          <w:rFonts w:ascii="Simplified Arabic" w:hAnsi="Simplified Arabic" w:cs="Simplified Arabic"/>
          <w:noProof/>
          <w:sz w:val="32"/>
          <w:szCs w:val="32"/>
          <w:rtl/>
          <w:lang w:eastAsia="fr-FR"/>
        </w:rPr>
        <w:t xml:space="preserve"> </w:t>
      </w:r>
      <w:r w:rsidRPr="00AE6806">
        <w:rPr>
          <w:rFonts w:ascii="Simplified Arabic" w:hAnsi="Simplified Arabic" w:cs="Simplified Arabic"/>
          <w:noProof/>
          <w:sz w:val="32"/>
          <w:szCs w:val="32"/>
          <w:rtl/>
          <w:lang w:eastAsia="fr-FR"/>
        </w:rPr>
        <w:t>كبيرة</w:t>
      </w:r>
      <w:r w:rsidR="00147F53" w:rsidRPr="00AE6806">
        <w:rPr>
          <w:rFonts w:ascii="Simplified Arabic" w:hAnsi="Simplified Arabic" w:cs="Simplified Arabic"/>
          <w:noProof/>
          <w:sz w:val="32"/>
          <w:szCs w:val="32"/>
          <w:rtl/>
          <w:lang w:eastAsia="fr-FR"/>
        </w:rPr>
        <w:t xml:space="preserve"> لرفع الأرباح من خلال تطوير منتجات وخدمات مبتكرة أو تحسين الأداء الحالي</w:t>
      </w:r>
      <w:r w:rsidRPr="00AE6806">
        <w:rPr>
          <w:rFonts w:ascii="Simplified Arabic" w:hAnsi="Simplified Arabic" w:cs="Simplified Arabic"/>
          <w:noProof/>
          <w:sz w:val="32"/>
          <w:szCs w:val="32"/>
          <w:rtl/>
          <w:lang w:eastAsia="fr-FR"/>
        </w:rPr>
        <w:t>،</w:t>
      </w:r>
      <w:r w:rsidR="00147F53" w:rsidRPr="00AE6806">
        <w:rPr>
          <w:rFonts w:ascii="Simplified Arabic" w:hAnsi="Simplified Arabic" w:cs="Simplified Arabic"/>
          <w:noProof/>
          <w:sz w:val="32"/>
          <w:szCs w:val="32"/>
          <w:rtl/>
          <w:lang w:eastAsia="fr-FR"/>
        </w:rPr>
        <w:t xml:space="preserve"> كما يساهم في التوسع السريع داخل الأسواق الجديدة</w:t>
      </w:r>
      <w:r w:rsidRPr="00AE6806">
        <w:rPr>
          <w:rFonts w:ascii="Simplified Arabic" w:hAnsi="Simplified Arabic" w:cs="Simplified Arabic"/>
          <w:noProof/>
          <w:sz w:val="32"/>
          <w:szCs w:val="32"/>
          <w:rtl/>
          <w:lang w:eastAsia="fr-FR"/>
        </w:rPr>
        <w:t>،</w:t>
      </w:r>
      <w:r w:rsidR="00147F53" w:rsidRPr="00AE6806">
        <w:rPr>
          <w:rFonts w:ascii="Simplified Arabic" w:hAnsi="Simplified Arabic" w:cs="Simplified Arabic"/>
          <w:noProof/>
          <w:sz w:val="32"/>
          <w:szCs w:val="32"/>
          <w:rtl/>
          <w:lang w:eastAsia="fr-FR"/>
        </w:rPr>
        <w:t xml:space="preserve"> بينما تواجه المؤسسات غير المدعومة بالذكاء الاصطناعي قيودا بسبب تقديمها منتجات تقليدية وضعف القدرة على التوسع</w:t>
      </w:r>
      <w:r w:rsidR="00147F53" w:rsidRPr="00AE6806">
        <w:rPr>
          <w:rFonts w:ascii="Simplified Arabic" w:hAnsi="Simplified Arabic" w:cs="Simplified Arabic"/>
          <w:noProof/>
          <w:sz w:val="32"/>
          <w:szCs w:val="32"/>
          <w:lang w:eastAsia="fr-FR"/>
        </w:rPr>
        <w:t>.</w:t>
      </w:r>
    </w:p>
    <w:p w14:paraId="1D9AEF38" w14:textId="0064FDFD" w:rsidR="00147F53" w:rsidRPr="00AE6806" w:rsidRDefault="00755826" w:rsidP="00147F53">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noProof/>
          <w:sz w:val="32"/>
          <w:szCs w:val="32"/>
          <w:rtl/>
          <w:lang w:eastAsia="fr-FR"/>
        </w:rPr>
        <w:t>و</w:t>
      </w:r>
      <w:r w:rsidR="00147F53" w:rsidRPr="00AE6806">
        <w:rPr>
          <w:rFonts w:ascii="Simplified Arabic" w:hAnsi="Simplified Arabic" w:cs="Simplified Arabic"/>
          <w:noProof/>
          <w:sz w:val="32"/>
          <w:szCs w:val="32"/>
          <w:rtl/>
          <w:lang w:eastAsia="fr-FR"/>
        </w:rPr>
        <w:t>على صعيد التكاليف، يقلل الذكاء الاصطناعي النفقات التشغيلية بفضل الأتمتة وزيادة الكفاءة، إلى جانب تقليل تكاليف تطوير المنتجات</w:t>
      </w:r>
      <w:r w:rsidRPr="00AE6806">
        <w:rPr>
          <w:rFonts w:ascii="Simplified Arabic" w:hAnsi="Simplified Arabic" w:cs="Simplified Arabic"/>
          <w:noProof/>
          <w:sz w:val="32"/>
          <w:szCs w:val="32"/>
          <w:rtl/>
          <w:lang w:eastAsia="fr-FR"/>
        </w:rPr>
        <w:t>،</w:t>
      </w:r>
      <w:r w:rsidR="00147F53" w:rsidRPr="00AE6806">
        <w:rPr>
          <w:rFonts w:ascii="Simplified Arabic" w:hAnsi="Simplified Arabic" w:cs="Simplified Arabic"/>
          <w:noProof/>
          <w:sz w:val="32"/>
          <w:szCs w:val="32"/>
          <w:rtl/>
          <w:lang w:eastAsia="fr-FR"/>
        </w:rPr>
        <w:t xml:space="preserve"> أما المؤسسات التي لا تعتمد عليه، فتتحمل تكاليف تشغيلية مرتفعة نتيجة اعتمادها على العمل اليدوي، فضلًا عن كلفة الابتكار وإعادة هيكلة العمليات</w:t>
      </w:r>
      <w:r w:rsidR="00147F53" w:rsidRPr="00AE6806">
        <w:rPr>
          <w:rFonts w:ascii="Simplified Arabic" w:hAnsi="Simplified Arabic" w:cs="Simplified Arabic"/>
          <w:noProof/>
          <w:sz w:val="32"/>
          <w:szCs w:val="32"/>
          <w:lang w:eastAsia="fr-FR"/>
        </w:rPr>
        <w:t>.</w:t>
      </w:r>
    </w:p>
    <w:p w14:paraId="04BD12F3" w14:textId="77777777" w:rsidR="00147F53" w:rsidRPr="00AE6806" w:rsidRDefault="00147F53" w:rsidP="00147F53">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noProof/>
          <w:sz w:val="32"/>
          <w:szCs w:val="32"/>
          <w:rtl/>
          <w:lang w:eastAsia="fr-FR"/>
        </w:rPr>
        <w:t>في إدارة المخاطر، توفر تقنيات الذكاء الاصطناعي مثل التحليلات التنبؤية إمكانيات استباقية لتحديد المخاطر والتعامل معها بفاعلية. أما المؤسسات التي لا تلجأ لهذه التقنيات فتضطر للاعتماد على استراتيجيات تقليدية ذات طابع محدود ومحدد لتقييم المخاطر</w:t>
      </w:r>
      <w:r w:rsidRPr="00AE6806">
        <w:rPr>
          <w:rFonts w:ascii="Simplified Arabic" w:hAnsi="Simplified Arabic" w:cs="Simplified Arabic"/>
          <w:noProof/>
          <w:sz w:val="32"/>
          <w:szCs w:val="32"/>
          <w:lang w:eastAsia="fr-FR"/>
        </w:rPr>
        <w:t>.</w:t>
      </w:r>
    </w:p>
    <w:p w14:paraId="01D5F6C2" w14:textId="137E62E0" w:rsidR="00147F53" w:rsidRPr="00AE6806" w:rsidRDefault="00147F53" w:rsidP="00147F53">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noProof/>
          <w:sz w:val="32"/>
          <w:szCs w:val="32"/>
          <w:rtl/>
          <w:lang w:eastAsia="fr-FR"/>
        </w:rPr>
        <w:t>على مستوى تأثيرات الشبكات، يعزز الذكاء الاصطناعي بناء تعاونات أقوى ضمن الأنظمة البيئية وإجراء تفاعلات فعالة داخل التحالفات، مما يزيد من قيمة تأثير الشبكة</w:t>
      </w:r>
      <w:r w:rsidR="00755826" w:rsidRPr="00AE6806">
        <w:rPr>
          <w:rFonts w:ascii="Simplified Arabic" w:hAnsi="Simplified Arabic" w:cs="Simplified Arabic"/>
          <w:noProof/>
          <w:sz w:val="32"/>
          <w:szCs w:val="32"/>
          <w:rtl/>
          <w:lang w:eastAsia="fr-FR"/>
        </w:rPr>
        <w:t>،</w:t>
      </w:r>
      <w:r w:rsidRPr="00AE6806">
        <w:rPr>
          <w:rFonts w:ascii="Simplified Arabic" w:hAnsi="Simplified Arabic" w:cs="Simplified Arabic"/>
          <w:noProof/>
          <w:sz w:val="32"/>
          <w:szCs w:val="32"/>
          <w:rtl/>
          <w:lang w:eastAsia="fr-FR"/>
        </w:rPr>
        <w:t xml:space="preserve"> </w:t>
      </w:r>
      <w:r w:rsidR="002C0847">
        <w:rPr>
          <w:rFonts w:ascii="Simplified Arabic" w:hAnsi="Simplified Arabic" w:cs="Simplified Arabic" w:hint="cs"/>
          <w:noProof/>
          <w:sz w:val="32"/>
          <w:szCs w:val="32"/>
          <w:rtl/>
          <w:lang w:eastAsia="fr-FR"/>
        </w:rPr>
        <w:t>عكس ذلك</w:t>
      </w:r>
      <w:r w:rsidRPr="00AE6806">
        <w:rPr>
          <w:rFonts w:ascii="Simplified Arabic" w:hAnsi="Simplified Arabic" w:cs="Simplified Arabic"/>
          <w:noProof/>
          <w:sz w:val="32"/>
          <w:szCs w:val="32"/>
          <w:rtl/>
          <w:lang w:eastAsia="fr-FR"/>
        </w:rPr>
        <w:t>، تخفق المؤسسات التي لا تستخدم الذكاء الاصطناعي في تحقيق مستويات مماثلة من الفاعلية في هذا المجال</w:t>
      </w:r>
      <w:r w:rsidRPr="00AE6806">
        <w:rPr>
          <w:rFonts w:ascii="Simplified Arabic" w:hAnsi="Simplified Arabic" w:cs="Simplified Arabic"/>
          <w:noProof/>
          <w:sz w:val="32"/>
          <w:szCs w:val="32"/>
          <w:lang w:eastAsia="fr-FR"/>
        </w:rPr>
        <w:t>.</w:t>
      </w:r>
    </w:p>
    <w:p w14:paraId="1BDC747A" w14:textId="3D6279A7" w:rsidR="00147F53" w:rsidRPr="00AE6806" w:rsidRDefault="00147F53" w:rsidP="00147F53">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noProof/>
          <w:sz w:val="32"/>
          <w:szCs w:val="32"/>
          <w:rtl/>
          <w:lang w:eastAsia="fr-FR"/>
        </w:rPr>
        <w:t>أما قابلية التكيف، فتتميز الأنظمة المدعومة بالذكاء الاصطناعي بقدرتها على التعلم المستمر والمرونة في التأقلم مع التحديات والفرص، مما يحسن الابتكار ويرفع سرعة الاستجابة للمتغيرات</w:t>
      </w:r>
      <w:r w:rsidR="00755826" w:rsidRPr="00AE6806">
        <w:rPr>
          <w:rFonts w:ascii="Simplified Arabic" w:hAnsi="Simplified Arabic" w:cs="Simplified Arabic"/>
          <w:noProof/>
          <w:sz w:val="32"/>
          <w:szCs w:val="32"/>
          <w:rtl/>
          <w:lang w:eastAsia="fr-FR"/>
        </w:rPr>
        <w:t>،</w:t>
      </w:r>
      <w:r w:rsidRPr="00AE6806">
        <w:rPr>
          <w:rFonts w:ascii="Simplified Arabic" w:hAnsi="Simplified Arabic" w:cs="Simplified Arabic"/>
          <w:noProof/>
          <w:sz w:val="32"/>
          <w:szCs w:val="32"/>
          <w:rtl/>
          <w:lang w:eastAsia="fr-FR"/>
        </w:rPr>
        <w:t xml:space="preserve"> بالمقابل، تجد المؤسسات غير المعتمدة عليه صعوبة في تعديل عملياتها أو تكييف نماذج الأعمال بسرعة وفعالية</w:t>
      </w:r>
      <w:r w:rsidRPr="00AE6806">
        <w:rPr>
          <w:rFonts w:ascii="Simplified Arabic" w:hAnsi="Simplified Arabic" w:cs="Simplified Arabic"/>
          <w:noProof/>
          <w:sz w:val="32"/>
          <w:szCs w:val="32"/>
          <w:lang w:eastAsia="fr-FR"/>
        </w:rPr>
        <w:t>.</w:t>
      </w:r>
    </w:p>
    <w:p w14:paraId="24614316" w14:textId="7F437DF8" w:rsidR="00147F53" w:rsidRDefault="00147F53" w:rsidP="00147F53">
      <w:pPr>
        <w:tabs>
          <w:tab w:val="right" w:pos="424"/>
        </w:tabs>
        <w:bidi/>
        <w:spacing w:after="0"/>
        <w:jc w:val="both"/>
        <w:rPr>
          <w:rFonts w:ascii="Simplified Arabic" w:hAnsi="Simplified Arabic" w:cs="Simplified Arabic"/>
          <w:noProof/>
          <w:sz w:val="32"/>
          <w:szCs w:val="32"/>
          <w:rtl/>
          <w:lang w:eastAsia="fr-FR"/>
        </w:rPr>
      </w:pPr>
      <w:r w:rsidRPr="00AE6806">
        <w:rPr>
          <w:rFonts w:ascii="Simplified Arabic" w:hAnsi="Simplified Arabic" w:cs="Simplified Arabic"/>
          <w:noProof/>
          <w:sz w:val="32"/>
          <w:szCs w:val="32"/>
          <w:rtl/>
          <w:lang w:eastAsia="fr-FR"/>
        </w:rPr>
        <w:t>يظهر الجدول بوضوح أن الذكاء الاصطناعي لا يعتبر مجرد أداة تقنية بل يمثل عنصرً استراتيجي</w:t>
      </w:r>
      <w:r w:rsidR="00755826" w:rsidRPr="00AE6806">
        <w:rPr>
          <w:rFonts w:ascii="Simplified Arabic" w:hAnsi="Simplified Arabic" w:cs="Simplified Arabic"/>
          <w:noProof/>
          <w:sz w:val="32"/>
          <w:szCs w:val="32"/>
          <w:rtl/>
          <w:lang w:eastAsia="fr-FR"/>
        </w:rPr>
        <w:t>ا</w:t>
      </w:r>
      <w:r w:rsidRPr="00AE6806">
        <w:rPr>
          <w:rFonts w:ascii="Simplified Arabic" w:hAnsi="Simplified Arabic" w:cs="Simplified Arabic"/>
          <w:noProof/>
          <w:sz w:val="32"/>
          <w:szCs w:val="32"/>
          <w:rtl/>
          <w:lang w:eastAsia="fr-FR"/>
        </w:rPr>
        <w:t xml:space="preserve"> جديرا بأن يعتمد لتعزيز الكفاءة وتقليل المخاطر واستغلال نطاق أوسع من الفرص والابتكار بشكل أسرع وأدق مقارنة بالمؤسسات التي لا تستفيد من هذه التقنية.</w:t>
      </w:r>
    </w:p>
    <w:p w14:paraId="2290A2D6" w14:textId="178D9FF1" w:rsidR="00F2064A" w:rsidRPr="00AE6806" w:rsidRDefault="00147F53" w:rsidP="00F45FAC">
      <w:pPr>
        <w:tabs>
          <w:tab w:val="right" w:pos="424"/>
        </w:tabs>
        <w:bidi/>
        <w:spacing w:after="0"/>
        <w:jc w:val="both"/>
        <w:rPr>
          <w:rFonts w:ascii="Simplified Arabic" w:hAnsi="Simplified Arabic" w:cs="Simplified Arabic"/>
          <w:noProof/>
          <w:sz w:val="32"/>
          <w:szCs w:val="32"/>
          <w:lang w:eastAsia="fr-FR"/>
        </w:rPr>
      </w:pPr>
      <w:r w:rsidRPr="00AE6806">
        <w:rPr>
          <w:rFonts w:ascii="Simplified Arabic" w:hAnsi="Simplified Arabic" w:cs="Simplified Arabic"/>
          <w:b/>
          <w:bCs/>
          <w:noProof/>
          <w:sz w:val="32"/>
          <w:szCs w:val="32"/>
          <w:rtl/>
          <w:lang w:eastAsia="fr-FR"/>
        </w:rPr>
        <w:t>3-2-3</w:t>
      </w:r>
      <w:r w:rsidR="00F2064A" w:rsidRPr="00AE6806">
        <w:rPr>
          <w:rFonts w:ascii="Simplified Arabic" w:hAnsi="Simplified Arabic" w:cs="Simplified Arabic"/>
          <w:b/>
          <w:bCs/>
          <w:noProof/>
          <w:sz w:val="32"/>
          <w:szCs w:val="32"/>
          <w:rtl/>
          <w:lang w:eastAsia="fr-FR"/>
        </w:rPr>
        <w:t>- نماذج لتطبيقات الذكاء الإصطناعي في المؤسسات الناشئة</w:t>
      </w:r>
    </w:p>
    <w:p w14:paraId="6AD7E7E2" w14:textId="756BFB65" w:rsidR="00DB0813" w:rsidRPr="00AE6806" w:rsidRDefault="00755826" w:rsidP="00DB0813">
      <w:pPr>
        <w:tabs>
          <w:tab w:val="left" w:pos="566"/>
          <w:tab w:val="left" w:pos="991"/>
        </w:tabs>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 xml:space="preserve"> </w:t>
      </w:r>
      <w:r w:rsidR="00DB0813" w:rsidRPr="00AE6806">
        <w:rPr>
          <w:rFonts w:ascii="Simplified Arabic" w:hAnsi="Simplified Arabic" w:cs="Simplified Arabic"/>
          <w:sz w:val="32"/>
          <w:szCs w:val="32"/>
          <w:rtl/>
          <w:lang w:bidi="ar-DZ"/>
        </w:rPr>
        <w:t xml:space="preserve">شهدت السنوات الأخيرة عدة قصص نجاح بارزة لمؤسسات الأعمال المدفوعة بالذكاء الاصطناعي. فقد أدى تطور التعلم الآلي والشبكات العصبية، إلى جانب انخفاض تكلفة أجهزة الاستشعار، وظهور </w:t>
      </w:r>
      <w:r w:rsidR="00DB0813" w:rsidRPr="00AE6806">
        <w:rPr>
          <w:rFonts w:ascii="Simplified Arabic" w:hAnsi="Simplified Arabic" w:cs="Simplified Arabic"/>
          <w:sz w:val="32"/>
          <w:szCs w:val="32"/>
          <w:rtl/>
          <w:lang w:bidi="ar-DZ"/>
        </w:rPr>
        <w:lastRenderedPageBreak/>
        <w:t>أساليب أكثر كفاءة في جمع وإعداد بيانات التدريب، وزيادة قوة المعالجة، إلى إشعال نشاط متزايد للشركات الناشئة في مجال الذكاء الاصطناعي. ومع استمرار تقدم هذه التقنيات، يزداد عدد الاستخدامات التجارية للذكاء الاصطناعي بشكل ملحوظ</w:t>
      </w:r>
      <w:r w:rsidR="00DB0813" w:rsidRPr="00AE6806">
        <w:rPr>
          <w:rFonts w:ascii="Simplified Arabic" w:hAnsi="Simplified Arabic" w:cs="Simplified Arabic"/>
          <w:sz w:val="32"/>
          <w:szCs w:val="32"/>
          <w:lang w:bidi="ar-DZ"/>
        </w:rPr>
        <w:t>.</w:t>
      </w:r>
    </w:p>
    <w:p w14:paraId="65486B1B" w14:textId="0C82D8C3" w:rsidR="00DB0813" w:rsidRPr="00AE6806" w:rsidRDefault="00DB0813" w:rsidP="00DB0813">
      <w:pPr>
        <w:tabs>
          <w:tab w:val="left" w:pos="566"/>
          <w:tab w:val="left" w:pos="991"/>
        </w:tabs>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وعلى الرغم من وجود مخاوف تتعلق بنقص الكفاءات المتخصصة في الذكاء الاصطناعي، والفجوة بين ما يعتقد رواد الأعمال أنه ممكن التحقيق وما هو فعليًا قابل للتحقيق، يبقى الذكاء الاصطناعي واحدًا من أكثر المجالات حيوية ونشاطًا للشركات الناشئة، مع توجيه حجم كبير من الاستثمارات نحو الفرص التي تُعرَّف على أنها توظف الذكاء الاصطناعي عبر مختلف الصناعات.</w:t>
      </w:r>
    </w:p>
    <w:p w14:paraId="2641C4E0" w14:textId="5BFA90DE" w:rsidR="00DB0813" w:rsidRPr="00AE6806" w:rsidRDefault="00DB0813" w:rsidP="00DB0813">
      <w:pPr>
        <w:tabs>
          <w:tab w:val="left" w:pos="566"/>
          <w:tab w:val="left" w:pos="991"/>
        </w:tabs>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ومن خلال الاستفادة من أحدث التطورات مثل التعلم العميق والتعلم الآلي لتعزيز الابتكار، حققت العديد من شركات الذكاء الاصطناعي نجاحا ملحوظا</w:t>
      </w:r>
      <w:r w:rsidR="00591D3A" w:rsidRPr="00AE6806">
        <w:rPr>
          <w:rFonts w:ascii="Simplified Arabic" w:hAnsi="Simplified Arabic" w:cs="Simplified Arabic"/>
          <w:sz w:val="32"/>
          <w:szCs w:val="32"/>
          <w:rtl/>
          <w:lang w:bidi="ar-DZ"/>
        </w:rPr>
        <w:t>،</w:t>
      </w:r>
      <w:r w:rsidRPr="00AE6806">
        <w:rPr>
          <w:rFonts w:ascii="Simplified Arabic" w:hAnsi="Simplified Arabic" w:cs="Simplified Arabic"/>
          <w:sz w:val="32"/>
          <w:szCs w:val="32"/>
          <w:rtl/>
          <w:lang w:bidi="ar-DZ"/>
        </w:rPr>
        <w:t xml:space="preserve"> ويعتبر رؤية الحاسوب</w:t>
      </w:r>
      <w:r w:rsidR="00B70BBF" w:rsidRPr="00AE6806">
        <w:rPr>
          <w:rFonts w:ascii="Simplified Arabic" w:hAnsi="Simplified Arabic" w:cs="Simplified Arabic"/>
          <w:sz w:val="32"/>
          <w:szCs w:val="32"/>
          <w:rtl/>
          <w:lang w:bidi="ar-DZ"/>
        </w:rPr>
        <w:t xml:space="preserve"> </w:t>
      </w:r>
      <w:r w:rsidRPr="00AE6806">
        <w:rPr>
          <w:rFonts w:ascii="Simplified Arabic" w:hAnsi="Simplified Arabic" w:cs="Simplified Arabic"/>
          <w:sz w:val="32"/>
          <w:szCs w:val="32"/>
          <w:rtl/>
          <w:lang w:bidi="ar-DZ"/>
        </w:rPr>
        <w:t>من أبرز المجالات التي شهدت تقدمًا كبير</w:t>
      </w:r>
      <w:r w:rsidR="00591D3A" w:rsidRPr="00AE6806">
        <w:rPr>
          <w:rFonts w:ascii="Simplified Arabic" w:hAnsi="Simplified Arabic" w:cs="Simplified Arabic"/>
          <w:sz w:val="32"/>
          <w:szCs w:val="32"/>
          <w:rtl/>
          <w:lang w:bidi="ar-DZ"/>
        </w:rPr>
        <w:t>ا،</w:t>
      </w:r>
      <w:r w:rsidRPr="00AE6806">
        <w:rPr>
          <w:rFonts w:ascii="Simplified Arabic" w:hAnsi="Simplified Arabic" w:cs="Simplified Arabic"/>
          <w:sz w:val="32"/>
          <w:szCs w:val="32"/>
          <w:rtl/>
          <w:lang w:bidi="ar-DZ"/>
        </w:rPr>
        <w:t xml:space="preserve"> فقد استخدمت الشركات الناشئة خوارزميات التعرف على الصور في مجالات متنوعة مثل المركبات ذاتية القيادة، والواقع المعزز، والتشخيص الطبي</w:t>
      </w:r>
      <w:r w:rsidRPr="00AE6806">
        <w:rPr>
          <w:rFonts w:ascii="Simplified Arabic" w:hAnsi="Simplified Arabic" w:cs="Simplified Arabic"/>
          <w:sz w:val="32"/>
          <w:szCs w:val="32"/>
          <w:lang w:bidi="ar-DZ"/>
        </w:rPr>
        <w:t>.</w:t>
      </w:r>
    </w:p>
    <w:p w14:paraId="662AF1F5" w14:textId="19F4CE5E" w:rsidR="009C4D53" w:rsidRPr="00AE6806" w:rsidRDefault="00DB0813" w:rsidP="009C4D53">
      <w:pPr>
        <w:tabs>
          <w:tab w:val="left" w:pos="566"/>
          <w:tab w:val="left" w:pos="991"/>
        </w:tabs>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 xml:space="preserve">فشركات تطوير السيارات ذاتية القيادة </w:t>
      </w:r>
      <w:proofErr w:type="gramStart"/>
      <w:r w:rsidRPr="00AE6806">
        <w:rPr>
          <w:rFonts w:ascii="Simplified Arabic" w:hAnsi="Simplified Arabic" w:cs="Simplified Arabic"/>
          <w:sz w:val="32"/>
          <w:szCs w:val="32"/>
          <w:rtl/>
          <w:lang w:bidi="ar-DZ"/>
        </w:rPr>
        <w:t xml:space="preserve">مثل </w:t>
      </w:r>
      <w:r w:rsidRPr="00AE6806">
        <w:rPr>
          <w:rFonts w:ascii="Simplified Arabic" w:hAnsi="Simplified Arabic" w:cs="Simplified Arabic"/>
          <w:sz w:val="32"/>
          <w:szCs w:val="32"/>
          <w:lang w:bidi="ar-DZ"/>
        </w:rPr>
        <w:t xml:space="preserve"> </w:t>
      </w:r>
      <w:r w:rsidRPr="00AE6806">
        <w:rPr>
          <w:rFonts w:ascii="Simplified Arabic" w:hAnsi="Simplified Arabic" w:cs="Simplified Arabic"/>
          <w:sz w:val="28"/>
          <w:szCs w:val="28"/>
          <w:lang w:bidi="ar-DZ"/>
        </w:rPr>
        <w:t>Tesla</w:t>
      </w:r>
      <w:proofErr w:type="gramEnd"/>
      <w:r w:rsidRPr="00AE6806">
        <w:rPr>
          <w:rFonts w:ascii="Simplified Arabic" w:hAnsi="Simplified Arabic" w:cs="Simplified Arabic"/>
          <w:sz w:val="28"/>
          <w:szCs w:val="28"/>
          <w:rtl/>
          <w:lang w:bidi="ar-DZ"/>
        </w:rPr>
        <w:t xml:space="preserve">و </w:t>
      </w:r>
      <w:proofErr w:type="spellStart"/>
      <w:r w:rsidRPr="00AE6806">
        <w:rPr>
          <w:rFonts w:asciiTheme="majorBidi" w:hAnsiTheme="majorBidi" w:cstheme="majorBidi"/>
          <w:sz w:val="28"/>
          <w:szCs w:val="28"/>
          <w:lang w:bidi="ar-DZ"/>
        </w:rPr>
        <w:t>Waymo</w:t>
      </w:r>
      <w:proofErr w:type="spellEnd"/>
      <w:r w:rsidRPr="00AE6806">
        <w:rPr>
          <w:rFonts w:ascii="Simplified Arabic" w:hAnsi="Simplified Arabic" w:cs="Simplified Arabic"/>
          <w:sz w:val="32"/>
          <w:szCs w:val="32"/>
          <w:rtl/>
          <w:lang w:bidi="ar-DZ"/>
        </w:rPr>
        <w:t xml:space="preserve"> </w:t>
      </w:r>
      <w:r w:rsidRPr="00AE6806">
        <w:rPr>
          <w:rFonts w:asciiTheme="majorBidi" w:hAnsiTheme="majorBidi" w:cstheme="majorBidi"/>
          <w:sz w:val="28"/>
          <w:szCs w:val="28"/>
          <w:rtl/>
          <w:lang w:bidi="ar-DZ"/>
        </w:rPr>
        <w:t>و</w:t>
      </w:r>
      <w:r w:rsidRPr="00AE6806">
        <w:rPr>
          <w:rFonts w:asciiTheme="majorBidi" w:hAnsiTheme="majorBidi" w:cstheme="majorBidi"/>
          <w:sz w:val="28"/>
          <w:szCs w:val="28"/>
          <w:lang w:bidi="ar-DZ"/>
        </w:rPr>
        <w:t>Cruise</w:t>
      </w:r>
      <w:r w:rsidRPr="00AE6806">
        <w:rPr>
          <w:rFonts w:ascii="Simplified Arabic" w:hAnsi="Simplified Arabic" w:cs="Simplified Arabic"/>
          <w:sz w:val="32"/>
          <w:szCs w:val="32"/>
          <w:rtl/>
          <w:lang w:bidi="ar-DZ"/>
        </w:rPr>
        <w:t xml:space="preserve"> قامت بجمع مجموعات ضخمة من الصور، واستخدمت نماذج التعلم العميق لمساعدة سياراتها في التنقل عبر الطرقات والتضاريس المعقدة، وفي القطاع الصحي، يعمل رواد الأعمال على تطوير أدوات قائمة على الذكاء الاصطناعي لتحليل الفحوصات الطبية والصور، والمساعدة في تشخيص أمراض مثل اعتلال الشبكية السكري والسرطان بسرعة ودقة أكبر مما يستطيع البشر تحقيقه بمفردهم.</w:t>
      </w:r>
      <w:sdt>
        <w:sdtPr>
          <w:rPr>
            <w:rFonts w:ascii="Simplified Arabic" w:hAnsi="Simplified Arabic" w:cs="Simplified Arabic"/>
            <w:sz w:val="32"/>
            <w:szCs w:val="32"/>
            <w:rtl/>
            <w:lang w:bidi="ar-DZ"/>
          </w:rPr>
          <w:id w:val="1783457837"/>
          <w:citation/>
        </w:sdtPr>
        <w:sdtContent>
          <w:r w:rsidR="00591D3A" w:rsidRPr="00AE6806">
            <w:rPr>
              <w:rFonts w:asciiTheme="majorBidi" w:hAnsiTheme="majorBidi" w:cstheme="majorBidi"/>
              <w:sz w:val="24"/>
              <w:szCs w:val="24"/>
              <w:rtl/>
              <w:lang w:bidi="ar-DZ"/>
            </w:rPr>
            <w:fldChar w:fldCharType="begin"/>
          </w:r>
          <w:r w:rsidR="00591D3A" w:rsidRPr="00AE6806">
            <w:rPr>
              <w:rFonts w:asciiTheme="majorBidi" w:hAnsiTheme="majorBidi" w:cstheme="majorBidi"/>
              <w:sz w:val="24"/>
              <w:szCs w:val="24"/>
              <w:lang w:bidi="ar-DZ"/>
            </w:rPr>
            <w:instrText>CITATION Bas241 \p 11 \l 5121</w:instrText>
          </w:r>
          <w:r w:rsidR="00591D3A" w:rsidRPr="00AE6806">
            <w:rPr>
              <w:rFonts w:asciiTheme="majorBidi" w:hAnsiTheme="majorBidi" w:cstheme="majorBidi"/>
              <w:sz w:val="24"/>
              <w:szCs w:val="24"/>
              <w:rtl/>
              <w:lang w:bidi="ar-DZ"/>
            </w:rPr>
            <w:instrText xml:space="preserve"> </w:instrText>
          </w:r>
          <w:r w:rsidR="00591D3A" w:rsidRPr="00AE6806">
            <w:rPr>
              <w:rFonts w:asciiTheme="majorBidi" w:hAnsiTheme="majorBidi" w:cstheme="majorBidi"/>
              <w:sz w:val="24"/>
              <w:szCs w:val="24"/>
              <w:rtl/>
              <w:lang w:bidi="ar-DZ"/>
            </w:rPr>
            <w:fldChar w:fldCharType="separate"/>
          </w:r>
          <w:r w:rsidR="00591D3A" w:rsidRPr="00AE6806">
            <w:rPr>
              <w:rFonts w:asciiTheme="majorBidi" w:hAnsiTheme="majorBidi" w:cstheme="majorBidi"/>
              <w:noProof/>
              <w:sz w:val="24"/>
              <w:szCs w:val="24"/>
              <w:rtl/>
              <w:lang w:bidi="ar-DZ"/>
            </w:rPr>
            <w:t xml:space="preserve"> </w:t>
          </w:r>
          <w:r w:rsidR="00591D3A" w:rsidRPr="00AE6806">
            <w:rPr>
              <w:rFonts w:asciiTheme="majorBidi" w:hAnsiTheme="majorBidi" w:cstheme="majorBidi"/>
              <w:noProof/>
              <w:sz w:val="24"/>
              <w:szCs w:val="24"/>
              <w:lang w:bidi="ar-DZ"/>
            </w:rPr>
            <w:t>(Basri &amp; Fahad, 2024, p. 11)</w:t>
          </w:r>
          <w:r w:rsidR="00591D3A" w:rsidRPr="00AE6806">
            <w:rPr>
              <w:rFonts w:asciiTheme="majorBidi" w:hAnsiTheme="majorBidi" w:cstheme="majorBidi"/>
              <w:sz w:val="24"/>
              <w:szCs w:val="24"/>
              <w:rtl/>
              <w:lang w:bidi="ar-DZ"/>
            </w:rPr>
            <w:fldChar w:fldCharType="end"/>
          </w:r>
        </w:sdtContent>
      </w:sdt>
    </w:p>
    <w:p w14:paraId="18913200" w14:textId="77777777" w:rsidR="009C4D53" w:rsidRPr="00AE6806" w:rsidRDefault="009C4D53" w:rsidP="009C4D53">
      <w:pPr>
        <w:tabs>
          <w:tab w:val="left" w:pos="566"/>
          <w:tab w:val="left" w:pos="991"/>
        </w:tabs>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شهدت الشركات الناشئة في مختلف الصناعات اعتمادًا متزايدًا على تقنيات الذكاء الاصطناعي، لما تتمتع به من إمكانات ابتكارية تحدث تغييرات جوهرية في نماذج الأعمال التقليدية. نستعرض أبرز هذه التطبيقات بالتركيز على أمثلة رئيسية</w:t>
      </w:r>
      <w:r w:rsidRPr="00AE6806">
        <w:rPr>
          <w:rFonts w:ascii="Simplified Arabic" w:hAnsi="Simplified Arabic" w:cs="Simplified Arabic"/>
          <w:sz w:val="32"/>
          <w:szCs w:val="32"/>
          <w:lang w:bidi="ar-DZ"/>
        </w:rPr>
        <w:t>:</w:t>
      </w:r>
    </w:p>
    <w:p w14:paraId="608BD75D" w14:textId="2BF49168" w:rsidR="009C4D53" w:rsidRPr="00AE6806" w:rsidRDefault="009C4D53" w:rsidP="00AE6806">
      <w:pPr>
        <w:tabs>
          <w:tab w:val="left" w:pos="566"/>
          <w:tab w:val="left" w:pos="991"/>
        </w:tabs>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1</w:t>
      </w:r>
      <w:r w:rsidRPr="00AE6806">
        <w:rPr>
          <w:rFonts w:ascii="Simplified Arabic" w:hAnsi="Simplified Arabic" w:cs="Simplified Arabic"/>
          <w:sz w:val="32"/>
          <w:szCs w:val="32"/>
          <w:lang w:bidi="ar-DZ"/>
        </w:rPr>
        <w:t xml:space="preserve">. </w:t>
      </w:r>
      <w:r w:rsidRPr="00AE6806">
        <w:rPr>
          <w:rFonts w:ascii="Simplified Arabic" w:hAnsi="Simplified Arabic" w:cs="Simplified Arabic"/>
          <w:sz w:val="32"/>
          <w:szCs w:val="32"/>
          <w:rtl/>
          <w:lang w:bidi="ar-DZ"/>
        </w:rPr>
        <w:t>المركبات ذاتية القيادة</w:t>
      </w:r>
      <w:r w:rsidR="00AE6806">
        <w:rPr>
          <w:rFonts w:ascii="Simplified Arabic" w:hAnsi="Simplified Arabic" w:cs="Simplified Arabic" w:hint="cs"/>
          <w:sz w:val="32"/>
          <w:szCs w:val="32"/>
          <w:rtl/>
          <w:lang w:bidi="ar-DZ"/>
        </w:rPr>
        <w:t xml:space="preserve">: </w:t>
      </w:r>
      <w:r w:rsidRPr="00AE6806">
        <w:rPr>
          <w:rFonts w:ascii="Simplified Arabic" w:hAnsi="Simplified Arabic" w:cs="Simplified Arabic"/>
          <w:sz w:val="32"/>
          <w:szCs w:val="32"/>
          <w:rtl/>
          <w:lang w:bidi="ar-DZ"/>
        </w:rPr>
        <w:t>باتت شركات مثل</w:t>
      </w:r>
      <w:r w:rsidRPr="00AE6806">
        <w:rPr>
          <w:rFonts w:ascii="Simplified Arabic" w:hAnsi="Simplified Arabic" w:cs="Simplified Arabic"/>
          <w:sz w:val="32"/>
          <w:szCs w:val="32"/>
          <w:lang w:bidi="ar-DZ"/>
        </w:rPr>
        <w:t xml:space="preserve"> </w:t>
      </w:r>
      <w:r w:rsidRPr="00AE6806">
        <w:rPr>
          <w:rFonts w:asciiTheme="majorBidi" w:hAnsiTheme="majorBidi" w:cstheme="majorBidi"/>
          <w:sz w:val="28"/>
          <w:szCs w:val="28"/>
          <w:lang w:bidi="ar-DZ"/>
        </w:rPr>
        <w:t>Tesla</w:t>
      </w:r>
      <w:r w:rsidRPr="00AE6806">
        <w:rPr>
          <w:rFonts w:ascii="Simplified Arabic" w:hAnsi="Simplified Arabic" w:cs="Simplified Arabic"/>
          <w:sz w:val="28"/>
          <w:szCs w:val="28"/>
          <w:lang w:bidi="ar-DZ"/>
        </w:rPr>
        <w:t xml:space="preserve"> </w:t>
      </w:r>
      <w:r w:rsidRPr="00AE6806">
        <w:rPr>
          <w:rFonts w:asciiTheme="majorBidi" w:hAnsiTheme="majorBidi" w:cstheme="majorBidi"/>
          <w:sz w:val="28"/>
          <w:szCs w:val="28"/>
          <w:rtl/>
          <w:lang w:bidi="ar-DZ"/>
        </w:rPr>
        <w:t>و</w:t>
      </w:r>
      <w:proofErr w:type="spellStart"/>
      <w:r w:rsidRPr="00AE6806">
        <w:rPr>
          <w:rFonts w:asciiTheme="majorBidi" w:hAnsiTheme="majorBidi" w:cstheme="majorBidi"/>
          <w:sz w:val="28"/>
          <w:szCs w:val="28"/>
          <w:lang w:bidi="ar-DZ"/>
        </w:rPr>
        <w:t>Waymo</w:t>
      </w:r>
      <w:proofErr w:type="spellEnd"/>
      <w:r w:rsidR="00AE6806">
        <w:rPr>
          <w:rFonts w:ascii="Simplified Arabic" w:hAnsi="Simplified Arabic" w:cs="Simplified Arabic" w:hint="cs"/>
          <w:sz w:val="32"/>
          <w:szCs w:val="32"/>
          <w:rtl/>
          <w:lang w:bidi="ar-DZ"/>
        </w:rPr>
        <w:t xml:space="preserve"> </w:t>
      </w:r>
      <w:r w:rsidRPr="00AE6806">
        <w:rPr>
          <w:rFonts w:asciiTheme="majorBidi" w:hAnsiTheme="majorBidi" w:cstheme="majorBidi"/>
          <w:sz w:val="28"/>
          <w:szCs w:val="28"/>
          <w:rtl/>
          <w:lang w:bidi="ar-DZ"/>
        </w:rPr>
        <w:t>و</w:t>
      </w:r>
      <w:r w:rsidRPr="00AE6806">
        <w:rPr>
          <w:rFonts w:asciiTheme="majorBidi" w:hAnsiTheme="majorBidi" w:cstheme="majorBidi"/>
          <w:sz w:val="28"/>
          <w:szCs w:val="28"/>
          <w:lang w:bidi="ar-DZ"/>
        </w:rPr>
        <w:t>Cruise</w:t>
      </w:r>
      <w:r w:rsidR="00AE6806">
        <w:rPr>
          <w:rFonts w:ascii="Simplified Arabic" w:hAnsi="Simplified Arabic" w:cs="Simplified Arabic" w:hint="cs"/>
          <w:sz w:val="32"/>
          <w:szCs w:val="32"/>
          <w:rtl/>
          <w:lang w:bidi="ar-DZ"/>
        </w:rPr>
        <w:t xml:space="preserve"> </w:t>
      </w:r>
      <w:r w:rsidRPr="00AE6806">
        <w:rPr>
          <w:rFonts w:ascii="Simplified Arabic" w:hAnsi="Simplified Arabic" w:cs="Simplified Arabic"/>
          <w:sz w:val="32"/>
          <w:szCs w:val="32"/>
          <w:rtl/>
          <w:lang w:bidi="ar-DZ"/>
        </w:rPr>
        <w:t xml:space="preserve">رائدة في هذا المجال، حيث تستخدم خوارزميات متطورة للرؤية الحاسوبية والتعلم العميق، مما يتيح للمركبات إدراك بيئتها المحيطة والتفاعل معها بذكاء. يتم تدريب الأنظمة على ملايين الصور والفيديوهات لتمييز عناصر مثل إشارات المرور، المشاة، المركبات الأخرى، وحتى الظروف الجوية المتغيرة. هذا القطاع يمثل </w:t>
      </w:r>
      <w:r w:rsidRPr="00AE6806">
        <w:rPr>
          <w:rFonts w:ascii="Simplified Arabic" w:hAnsi="Simplified Arabic" w:cs="Simplified Arabic"/>
          <w:sz w:val="32"/>
          <w:szCs w:val="32"/>
          <w:rtl/>
          <w:lang w:bidi="ar-DZ"/>
        </w:rPr>
        <w:lastRenderedPageBreak/>
        <w:t>فرصة هائلة للشركات الناشئة لتقديم حلول مبتكرة في النقل تعتمد على تحسين السلامة وكفاءة الطاقة</w:t>
      </w:r>
      <w:r w:rsidRPr="00AE6806">
        <w:rPr>
          <w:rFonts w:ascii="Simplified Arabic" w:hAnsi="Simplified Arabic" w:cs="Simplified Arabic"/>
          <w:sz w:val="32"/>
          <w:szCs w:val="32"/>
          <w:lang w:bidi="ar-DZ"/>
        </w:rPr>
        <w:t>.</w:t>
      </w:r>
    </w:p>
    <w:p w14:paraId="70445BF6" w14:textId="3A89056C" w:rsidR="009C4D53" w:rsidRPr="00AE6806" w:rsidRDefault="009C4D53" w:rsidP="00AE6806">
      <w:pPr>
        <w:tabs>
          <w:tab w:val="left" w:pos="566"/>
          <w:tab w:val="left" w:pos="991"/>
        </w:tabs>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2</w:t>
      </w:r>
      <w:r w:rsidRPr="00AE6806">
        <w:rPr>
          <w:rFonts w:ascii="Simplified Arabic" w:hAnsi="Simplified Arabic" w:cs="Simplified Arabic"/>
          <w:sz w:val="32"/>
          <w:szCs w:val="32"/>
          <w:lang w:bidi="ar-DZ"/>
        </w:rPr>
        <w:t xml:space="preserve">. </w:t>
      </w:r>
      <w:r w:rsidRPr="00AE6806">
        <w:rPr>
          <w:rFonts w:ascii="Simplified Arabic" w:hAnsi="Simplified Arabic" w:cs="Simplified Arabic"/>
          <w:sz w:val="32"/>
          <w:szCs w:val="32"/>
          <w:rtl/>
          <w:lang w:bidi="ar-DZ"/>
        </w:rPr>
        <w:t>التشخيص الطبي الذكي</w:t>
      </w:r>
      <w:r w:rsidR="00AE6806">
        <w:rPr>
          <w:rFonts w:ascii="Simplified Arabic" w:hAnsi="Simplified Arabic" w:cs="Simplified Arabic" w:hint="cs"/>
          <w:sz w:val="32"/>
          <w:szCs w:val="32"/>
          <w:rtl/>
          <w:lang w:bidi="ar-DZ"/>
        </w:rPr>
        <w:t xml:space="preserve">: </w:t>
      </w:r>
      <w:r w:rsidRPr="00AE6806">
        <w:rPr>
          <w:rFonts w:ascii="Simplified Arabic" w:hAnsi="Simplified Arabic" w:cs="Simplified Arabic"/>
          <w:sz w:val="32"/>
          <w:szCs w:val="32"/>
          <w:rtl/>
          <w:lang w:bidi="ar-DZ"/>
        </w:rPr>
        <w:t>في قطاع الرعاية الصحية، تستثمر العديد من الشركات الناشئة في الذكاء الاصطناعي لتعزيز دقة وسرعة التشخيص. أمثلة واضحة تشمل تحليل صور الأشعة مثل</w:t>
      </w:r>
      <w:r w:rsidRPr="00AE6806">
        <w:rPr>
          <w:rFonts w:ascii="Simplified Arabic" w:hAnsi="Simplified Arabic" w:cs="Simplified Arabic"/>
          <w:sz w:val="32"/>
          <w:szCs w:val="32"/>
          <w:lang w:bidi="ar-DZ"/>
        </w:rPr>
        <w:t xml:space="preserve"> </w:t>
      </w:r>
      <w:r w:rsidRPr="00AE6806">
        <w:rPr>
          <w:rFonts w:asciiTheme="majorBidi" w:hAnsiTheme="majorBidi" w:cstheme="majorBidi"/>
          <w:sz w:val="28"/>
          <w:szCs w:val="28"/>
          <w:lang w:bidi="ar-DZ"/>
        </w:rPr>
        <w:t>X</w:t>
      </w:r>
      <w:r w:rsidRPr="00AE6806">
        <w:rPr>
          <w:rFonts w:ascii="Simplified Arabic" w:hAnsi="Simplified Arabic" w:cs="Simplified Arabic"/>
          <w:sz w:val="32"/>
          <w:szCs w:val="32"/>
          <w:lang w:bidi="ar-DZ"/>
        </w:rPr>
        <w:t>-</w:t>
      </w:r>
      <w:r w:rsidRPr="00AE6806">
        <w:rPr>
          <w:rFonts w:asciiTheme="majorBidi" w:hAnsiTheme="majorBidi" w:cstheme="majorBidi"/>
          <w:sz w:val="28"/>
          <w:szCs w:val="28"/>
          <w:lang w:bidi="ar-DZ"/>
        </w:rPr>
        <w:t>ray</w:t>
      </w:r>
      <w:r w:rsidRPr="00AE6806">
        <w:rPr>
          <w:rFonts w:ascii="Simplified Arabic" w:hAnsi="Simplified Arabic" w:cs="Simplified Arabic"/>
          <w:sz w:val="32"/>
          <w:szCs w:val="32"/>
          <w:lang w:bidi="ar-DZ"/>
        </w:rPr>
        <w:t xml:space="preserve"> </w:t>
      </w:r>
      <w:r w:rsidRPr="00AE6806">
        <w:rPr>
          <w:rFonts w:asciiTheme="majorBidi" w:hAnsiTheme="majorBidi" w:cstheme="majorBidi"/>
          <w:sz w:val="28"/>
          <w:szCs w:val="28"/>
          <w:rtl/>
          <w:lang w:bidi="ar-DZ"/>
        </w:rPr>
        <w:t>و</w:t>
      </w:r>
      <w:proofErr w:type="gramStart"/>
      <w:r w:rsidRPr="00AE6806">
        <w:rPr>
          <w:rFonts w:asciiTheme="majorBidi" w:hAnsiTheme="majorBidi" w:cstheme="majorBidi"/>
          <w:sz w:val="28"/>
          <w:szCs w:val="28"/>
          <w:lang w:bidi="ar-DZ"/>
        </w:rPr>
        <w:t>MRI</w:t>
      </w:r>
      <w:r w:rsidRPr="00AE6806">
        <w:rPr>
          <w:rFonts w:ascii="Simplified Arabic" w:hAnsi="Simplified Arabic" w:cs="Simplified Arabic"/>
          <w:sz w:val="32"/>
          <w:szCs w:val="32"/>
          <w:lang w:bidi="ar-DZ"/>
        </w:rPr>
        <w:t xml:space="preserve"> </w:t>
      </w:r>
      <w:r w:rsidR="00AE6806">
        <w:rPr>
          <w:rFonts w:ascii="Simplified Arabic" w:hAnsi="Simplified Arabic" w:cs="Simplified Arabic" w:hint="cs"/>
          <w:sz w:val="32"/>
          <w:szCs w:val="32"/>
          <w:rtl/>
          <w:lang w:bidi="ar-DZ"/>
        </w:rPr>
        <w:t xml:space="preserve"> </w:t>
      </w:r>
      <w:r w:rsidRPr="00AE6806">
        <w:rPr>
          <w:rFonts w:ascii="Simplified Arabic" w:hAnsi="Simplified Arabic" w:cs="Simplified Arabic"/>
          <w:sz w:val="32"/>
          <w:szCs w:val="32"/>
          <w:rtl/>
          <w:lang w:bidi="ar-DZ"/>
        </w:rPr>
        <w:t>و</w:t>
      </w:r>
      <w:proofErr w:type="gramEnd"/>
      <w:r w:rsidRPr="00AE6806">
        <w:rPr>
          <w:rFonts w:asciiTheme="majorBidi" w:hAnsiTheme="majorBidi" w:cstheme="majorBidi"/>
          <w:sz w:val="28"/>
          <w:szCs w:val="28"/>
          <w:lang w:bidi="ar-DZ"/>
        </w:rPr>
        <w:t>CT</w:t>
      </w:r>
      <w:r w:rsidRPr="00AE6806">
        <w:rPr>
          <w:rFonts w:ascii="Simplified Arabic" w:hAnsi="Simplified Arabic" w:cs="Simplified Arabic"/>
          <w:sz w:val="32"/>
          <w:szCs w:val="32"/>
          <w:lang w:bidi="ar-DZ"/>
        </w:rPr>
        <w:t xml:space="preserve"> </w:t>
      </w:r>
      <w:r w:rsidR="00AE6806">
        <w:rPr>
          <w:rFonts w:ascii="Simplified Arabic" w:hAnsi="Simplified Arabic" w:cs="Simplified Arabic" w:hint="cs"/>
          <w:sz w:val="32"/>
          <w:szCs w:val="32"/>
          <w:rtl/>
          <w:lang w:bidi="ar-DZ"/>
        </w:rPr>
        <w:t xml:space="preserve"> </w:t>
      </w:r>
      <w:r w:rsidRPr="00AE6806">
        <w:rPr>
          <w:rFonts w:ascii="Simplified Arabic" w:hAnsi="Simplified Arabic" w:cs="Simplified Arabic"/>
          <w:sz w:val="32"/>
          <w:szCs w:val="32"/>
          <w:rtl/>
          <w:lang w:bidi="ar-DZ"/>
        </w:rPr>
        <w:t>للتنبؤ المبكر بأمراض خطيرة كالسرطان أو اعتلال الشبكية السكري. هذه الأنظمة أثبتت قدرتها في تفوقها أحيانًا على الأطباء البشر، مما يساهم في إنقاذ الأرواح وتخفيض التكاليف العلاجية بشكل كبير</w:t>
      </w:r>
      <w:r w:rsidRPr="00AE6806">
        <w:rPr>
          <w:rFonts w:ascii="Simplified Arabic" w:hAnsi="Simplified Arabic" w:cs="Simplified Arabic"/>
          <w:sz w:val="32"/>
          <w:szCs w:val="32"/>
          <w:lang w:bidi="ar-DZ"/>
        </w:rPr>
        <w:t>.</w:t>
      </w:r>
    </w:p>
    <w:p w14:paraId="63DEC23B" w14:textId="03A43E86" w:rsidR="009C4D53" w:rsidRPr="00AE6806" w:rsidRDefault="009C4D53" w:rsidP="00AE6806">
      <w:pPr>
        <w:tabs>
          <w:tab w:val="left" w:pos="566"/>
          <w:tab w:val="left" w:pos="991"/>
        </w:tabs>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3</w:t>
      </w:r>
      <w:r w:rsidRPr="00AE6806">
        <w:rPr>
          <w:rFonts w:ascii="Simplified Arabic" w:hAnsi="Simplified Arabic" w:cs="Simplified Arabic"/>
          <w:sz w:val="32"/>
          <w:szCs w:val="32"/>
          <w:lang w:bidi="ar-DZ"/>
        </w:rPr>
        <w:t xml:space="preserve">. </w:t>
      </w:r>
      <w:r w:rsidRPr="00AE6806">
        <w:rPr>
          <w:rFonts w:ascii="Simplified Arabic" w:hAnsi="Simplified Arabic" w:cs="Simplified Arabic"/>
          <w:sz w:val="32"/>
          <w:szCs w:val="32"/>
          <w:rtl/>
          <w:lang w:bidi="ar-DZ"/>
        </w:rPr>
        <w:t>الواقع المعزز والافتراضي</w:t>
      </w:r>
      <w:r w:rsidR="00AE6806">
        <w:rPr>
          <w:rFonts w:ascii="Simplified Arabic" w:hAnsi="Simplified Arabic" w:cs="Simplified Arabic" w:hint="cs"/>
          <w:sz w:val="32"/>
          <w:szCs w:val="32"/>
          <w:rtl/>
          <w:lang w:bidi="ar-DZ"/>
        </w:rPr>
        <w:t xml:space="preserve">: </w:t>
      </w:r>
      <w:r w:rsidRPr="00AE6806">
        <w:rPr>
          <w:rFonts w:ascii="Simplified Arabic" w:hAnsi="Simplified Arabic" w:cs="Simplified Arabic"/>
          <w:sz w:val="32"/>
          <w:szCs w:val="32"/>
          <w:rtl/>
          <w:lang w:bidi="ar-DZ"/>
        </w:rPr>
        <w:t>برزت الشركات الناشئة في مجالات مثل الألعاب والتعليم والتسويق عبر دمج الذكاء الاصطناعي بتقنيات الواقع المعزز والافتراضي لتوفير تجارب تفاعلية متطورة. على سبيل المثال، يتم استخدام الذكاء الاصطناعي لتتبع حركات المستخدمين والتنبؤ بتصرفاتهم، مما يحسن تجربة اللعب أو التعلم بشكل أكثر تفاعلية وعمق. هذه التقنيات تفتح الباب لابتكار منتجات جديدة في قطاعات الترفيه والتعليم والصناعة</w:t>
      </w:r>
      <w:r w:rsidRPr="00AE6806">
        <w:rPr>
          <w:rFonts w:ascii="Simplified Arabic" w:hAnsi="Simplified Arabic" w:cs="Simplified Arabic"/>
          <w:sz w:val="32"/>
          <w:szCs w:val="32"/>
          <w:lang w:bidi="ar-DZ"/>
        </w:rPr>
        <w:t>.</w:t>
      </w:r>
    </w:p>
    <w:p w14:paraId="4AA92835" w14:textId="7677ED95" w:rsidR="009C4D53" w:rsidRPr="00AE6806" w:rsidRDefault="009C4D53" w:rsidP="00484F68">
      <w:pPr>
        <w:tabs>
          <w:tab w:val="left" w:pos="566"/>
          <w:tab w:val="left" w:pos="991"/>
        </w:tabs>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4</w:t>
      </w:r>
      <w:r w:rsidRPr="00AE6806">
        <w:rPr>
          <w:rFonts w:ascii="Simplified Arabic" w:hAnsi="Simplified Arabic" w:cs="Simplified Arabic"/>
          <w:sz w:val="32"/>
          <w:szCs w:val="32"/>
          <w:lang w:bidi="ar-DZ"/>
        </w:rPr>
        <w:t xml:space="preserve">. </w:t>
      </w:r>
      <w:r w:rsidRPr="00AE6806">
        <w:rPr>
          <w:rFonts w:ascii="Simplified Arabic" w:hAnsi="Simplified Arabic" w:cs="Simplified Arabic"/>
          <w:sz w:val="32"/>
          <w:szCs w:val="32"/>
          <w:rtl/>
          <w:lang w:bidi="ar-DZ"/>
        </w:rPr>
        <w:t>التجارة الإلكترونية الذكية</w:t>
      </w:r>
      <w:r w:rsidR="00484F68">
        <w:rPr>
          <w:rFonts w:ascii="Simplified Arabic" w:hAnsi="Simplified Arabic" w:cs="Simplified Arabic" w:hint="cs"/>
          <w:sz w:val="32"/>
          <w:szCs w:val="32"/>
          <w:rtl/>
          <w:lang w:bidi="ar-DZ"/>
        </w:rPr>
        <w:t xml:space="preserve">: </w:t>
      </w:r>
      <w:r w:rsidRPr="00AE6806">
        <w:rPr>
          <w:rFonts w:ascii="Simplified Arabic" w:hAnsi="Simplified Arabic" w:cs="Simplified Arabic"/>
          <w:sz w:val="32"/>
          <w:szCs w:val="32"/>
          <w:rtl/>
          <w:lang w:bidi="ar-DZ"/>
        </w:rPr>
        <w:t>في سوق التجارة الإلكترونية، تتبنى الشركات الناشئة مثل</w:t>
      </w:r>
      <w:r w:rsidRPr="00AE6806">
        <w:rPr>
          <w:rFonts w:ascii="Simplified Arabic" w:hAnsi="Simplified Arabic" w:cs="Simplified Arabic"/>
          <w:sz w:val="32"/>
          <w:szCs w:val="32"/>
          <w:lang w:bidi="ar-DZ"/>
        </w:rPr>
        <w:t xml:space="preserve"> </w:t>
      </w:r>
      <w:proofErr w:type="spellStart"/>
      <w:r w:rsidRPr="00484F68">
        <w:rPr>
          <w:rFonts w:asciiTheme="majorBidi" w:hAnsiTheme="majorBidi" w:cstheme="majorBidi"/>
          <w:sz w:val="28"/>
          <w:szCs w:val="28"/>
          <w:lang w:bidi="ar-DZ"/>
        </w:rPr>
        <w:t>Stitch</w:t>
      </w:r>
      <w:proofErr w:type="spellEnd"/>
      <w:r w:rsidRPr="00AE6806">
        <w:rPr>
          <w:rFonts w:ascii="Simplified Arabic" w:hAnsi="Simplified Arabic" w:cs="Simplified Arabic"/>
          <w:sz w:val="32"/>
          <w:szCs w:val="32"/>
          <w:lang w:bidi="ar-DZ"/>
        </w:rPr>
        <w:t xml:space="preserve"> </w:t>
      </w:r>
      <w:proofErr w:type="gramStart"/>
      <w:r w:rsidRPr="00484F68">
        <w:rPr>
          <w:rFonts w:asciiTheme="majorBidi" w:hAnsiTheme="majorBidi" w:cstheme="majorBidi"/>
          <w:sz w:val="28"/>
          <w:szCs w:val="28"/>
          <w:lang w:bidi="ar-DZ"/>
        </w:rPr>
        <w:t>Fix</w:t>
      </w:r>
      <w:r w:rsidRPr="00484F68">
        <w:rPr>
          <w:rFonts w:ascii="Simplified Arabic" w:hAnsi="Simplified Arabic" w:cs="Simplified Arabic"/>
          <w:sz w:val="28"/>
          <w:szCs w:val="28"/>
          <w:lang w:bidi="ar-DZ"/>
        </w:rPr>
        <w:t xml:space="preserve"> </w:t>
      </w:r>
      <w:r w:rsidR="00484F68" w:rsidRPr="00484F68">
        <w:rPr>
          <w:rFonts w:ascii="Simplified Arabic" w:hAnsi="Simplified Arabic" w:cs="Simplified Arabic" w:hint="cs"/>
          <w:sz w:val="28"/>
          <w:szCs w:val="28"/>
          <w:rtl/>
          <w:lang w:bidi="ar-DZ"/>
        </w:rPr>
        <w:t xml:space="preserve"> </w:t>
      </w:r>
      <w:r w:rsidRPr="00AE6806">
        <w:rPr>
          <w:rFonts w:ascii="Simplified Arabic" w:hAnsi="Simplified Arabic" w:cs="Simplified Arabic"/>
          <w:sz w:val="32"/>
          <w:szCs w:val="32"/>
          <w:rtl/>
          <w:lang w:bidi="ar-DZ"/>
        </w:rPr>
        <w:t>الذكاء</w:t>
      </w:r>
      <w:proofErr w:type="gramEnd"/>
      <w:r w:rsidRPr="00AE6806">
        <w:rPr>
          <w:rFonts w:ascii="Simplified Arabic" w:hAnsi="Simplified Arabic" w:cs="Simplified Arabic"/>
          <w:sz w:val="32"/>
          <w:szCs w:val="32"/>
          <w:rtl/>
          <w:lang w:bidi="ar-DZ"/>
        </w:rPr>
        <w:t xml:space="preserve"> الاصطناعي لتقديم تجارب تسوق مخصصة عبر تحليل بيانات المستهلك، بما يشمل التفضيلات والمشتريات السابقة والتفاعل الرقمي. هذه الأدوات تساعد في تقديم توصيات دقيقة للمنتجات، مما يعزز رضا العملاء ويزيد ولاءهم مع تحسين معدلات البيع</w:t>
      </w:r>
      <w:r w:rsidRPr="00AE6806">
        <w:rPr>
          <w:rFonts w:ascii="Simplified Arabic" w:hAnsi="Simplified Arabic" w:cs="Simplified Arabic"/>
          <w:sz w:val="32"/>
          <w:szCs w:val="32"/>
          <w:lang w:bidi="ar-DZ"/>
        </w:rPr>
        <w:t>.</w:t>
      </w:r>
    </w:p>
    <w:p w14:paraId="3F2BB5DA" w14:textId="778A0AE0" w:rsidR="009C4D53" w:rsidRPr="00AE6806" w:rsidRDefault="009C4D53" w:rsidP="00484F68">
      <w:pPr>
        <w:tabs>
          <w:tab w:val="left" w:pos="566"/>
          <w:tab w:val="left" w:pos="991"/>
        </w:tabs>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5</w:t>
      </w:r>
      <w:r w:rsidRPr="00AE6806">
        <w:rPr>
          <w:rFonts w:ascii="Simplified Arabic" w:hAnsi="Simplified Arabic" w:cs="Simplified Arabic"/>
          <w:sz w:val="32"/>
          <w:szCs w:val="32"/>
          <w:lang w:bidi="ar-DZ"/>
        </w:rPr>
        <w:t xml:space="preserve">. </w:t>
      </w:r>
      <w:r w:rsidRPr="00AE6806">
        <w:rPr>
          <w:rFonts w:ascii="Simplified Arabic" w:hAnsi="Simplified Arabic" w:cs="Simplified Arabic"/>
          <w:sz w:val="32"/>
          <w:szCs w:val="32"/>
          <w:rtl/>
          <w:lang w:bidi="ar-DZ"/>
        </w:rPr>
        <w:t>التمويل والتكنولوجيا المالية</w:t>
      </w:r>
      <w:r w:rsidR="00484F68">
        <w:rPr>
          <w:rFonts w:ascii="Simplified Arabic" w:hAnsi="Simplified Arabic" w:cs="Simplified Arabic" w:hint="cs"/>
          <w:sz w:val="32"/>
          <w:szCs w:val="32"/>
          <w:rtl/>
          <w:lang w:bidi="ar-DZ"/>
        </w:rPr>
        <w:t xml:space="preserve">: </w:t>
      </w:r>
      <w:r w:rsidRPr="00AE6806">
        <w:rPr>
          <w:rFonts w:ascii="Simplified Arabic" w:hAnsi="Simplified Arabic" w:cs="Simplified Arabic"/>
          <w:sz w:val="32"/>
          <w:szCs w:val="32"/>
          <w:rtl/>
          <w:lang w:bidi="ar-DZ"/>
        </w:rPr>
        <w:t>يعتمد قطاع التكنولوجيا المالية بشكل متزايد على تقنيات الذكاء الاصطناعي لأغراض مختلفة مثل إدارة المخاطر الائتمانية من خلال توقع قدرة العملاء على السداد، والكشف عن الاحتيال المالي باستخدام خوارزميات تعلم آلي قادرة على رصد أنماط غير اعتيادية في التعاملات البنكية، وتقديم نصائح استثمارية شخصية عبر مستشارين رقميين</w:t>
      </w:r>
      <w:r w:rsidRPr="00AE6806">
        <w:rPr>
          <w:rFonts w:ascii="Simplified Arabic" w:hAnsi="Simplified Arabic" w:cs="Simplified Arabic"/>
          <w:sz w:val="32"/>
          <w:szCs w:val="32"/>
          <w:lang w:bidi="ar-DZ"/>
        </w:rPr>
        <w:t xml:space="preserve"> (</w:t>
      </w:r>
      <w:r w:rsidRPr="00484F68">
        <w:rPr>
          <w:rFonts w:asciiTheme="majorBidi" w:hAnsiTheme="majorBidi" w:cstheme="majorBidi"/>
          <w:sz w:val="28"/>
          <w:szCs w:val="28"/>
          <w:lang w:bidi="ar-DZ"/>
        </w:rPr>
        <w:t>Robo</w:t>
      </w:r>
      <w:r w:rsidRPr="00AE6806">
        <w:rPr>
          <w:rFonts w:ascii="Simplified Arabic" w:hAnsi="Simplified Arabic" w:cs="Simplified Arabic"/>
          <w:sz w:val="32"/>
          <w:szCs w:val="32"/>
          <w:lang w:bidi="ar-DZ"/>
        </w:rPr>
        <w:t>-</w:t>
      </w:r>
      <w:r w:rsidRPr="00484F68">
        <w:rPr>
          <w:rFonts w:asciiTheme="majorBidi" w:hAnsiTheme="majorBidi" w:cstheme="majorBidi"/>
          <w:sz w:val="28"/>
          <w:szCs w:val="28"/>
          <w:lang w:bidi="ar-DZ"/>
        </w:rPr>
        <w:t>Advisors</w:t>
      </w:r>
      <w:r w:rsidRPr="00AE6806">
        <w:rPr>
          <w:rFonts w:ascii="Simplified Arabic" w:hAnsi="Simplified Arabic" w:cs="Simplified Arabic"/>
          <w:sz w:val="32"/>
          <w:szCs w:val="32"/>
          <w:lang w:bidi="ar-DZ"/>
        </w:rPr>
        <w:t xml:space="preserve">). </w:t>
      </w:r>
      <w:r w:rsidR="00484F68">
        <w:rPr>
          <w:rFonts w:ascii="Simplified Arabic" w:hAnsi="Simplified Arabic" w:cs="Simplified Arabic" w:hint="cs"/>
          <w:sz w:val="32"/>
          <w:szCs w:val="32"/>
          <w:rtl/>
          <w:lang w:bidi="ar-DZ"/>
        </w:rPr>
        <w:t xml:space="preserve"> </w:t>
      </w:r>
      <w:r w:rsidRPr="00AE6806">
        <w:rPr>
          <w:rFonts w:ascii="Simplified Arabic" w:hAnsi="Simplified Arabic" w:cs="Simplified Arabic"/>
          <w:sz w:val="32"/>
          <w:szCs w:val="32"/>
          <w:rtl/>
          <w:lang w:bidi="ar-DZ"/>
        </w:rPr>
        <w:t>كل هذه التطبيقات تُسهم في تعزيز الثقة وزيادة نمو الشركات الناشئة في مجال الخدمات المالية</w:t>
      </w:r>
      <w:r w:rsidRPr="00AE6806">
        <w:rPr>
          <w:rFonts w:ascii="Simplified Arabic" w:hAnsi="Simplified Arabic" w:cs="Simplified Arabic"/>
          <w:sz w:val="32"/>
          <w:szCs w:val="32"/>
          <w:lang w:bidi="ar-DZ"/>
        </w:rPr>
        <w:t>.</w:t>
      </w:r>
    </w:p>
    <w:p w14:paraId="0A08A740" w14:textId="26DCE6B5" w:rsidR="009C4D53" w:rsidRPr="00AE6806" w:rsidRDefault="009C4D53" w:rsidP="009C4D53">
      <w:pPr>
        <w:tabs>
          <w:tab w:val="left" w:pos="566"/>
          <w:tab w:val="left" w:pos="991"/>
        </w:tabs>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هذه الأمثلة تجسد القدرة التحويلية للذكاء الاصطناعي عبر القطاعات المختلفة وتمثل قوة دفع أساسية للشركات الناشئة نحو تحقيق الابتكار والنمو المستدام</w:t>
      </w:r>
    </w:p>
    <w:p w14:paraId="41F9B598" w14:textId="77777777" w:rsidR="00484F68" w:rsidRDefault="00484F68" w:rsidP="00F45FAC">
      <w:pPr>
        <w:tabs>
          <w:tab w:val="left" w:pos="2070"/>
        </w:tabs>
        <w:bidi/>
        <w:spacing w:after="0"/>
        <w:jc w:val="both"/>
        <w:rPr>
          <w:rFonts w:ascii="Simplified Arabic" w:hAnsi="Simplified Arabic" w:cs="Simplified Arabic"/>
          <w:b/>
          <w:bCs/>
          <w:sz w:val="32"/>
          <w:szCs w:val="32"/>
          <w:rtl/>
        </w:rPr>
      </w:pPr>
    </w:p>
    <w:p w14:paraId="74DE5C60" w14:textId="77777777" w:rsidR="00484F68" w:rsidRDefault="00484F68" w:rsidP="00484F68">
      <w:pPr>
        <w:tabs>
          <w:tab w:val="left" w:pos="2070"/>
        </w:tabs>
        <w:bidi/>
        <w:spacing w:after="0"/>
        <w:jc w:val="both"/>
        <w:rPr>
          <w:rFonts w:ascii="Simplified Arabic" w:hAnsi="Simplified Arabic" w:cs="Simplified Arabic"/>
          <w:b/>
          <w:bCs/>
          <w:sz w:val="32"/>
          <w:szCs w:val="32"/>
          <w:rtl/>
        </w:rPr>
      </w:pPr>
    </w:p>
    <w:p w14:paraId="4BE62CFB" w14:textId="213BCE47" w:rsidR="000619BB" w:rsidRPr="00AE6806" w:rsidRDefault="00484F68" w:rsidP="00484F68">
      <w:pPr>
        <w:tabs>
          <w:tab w:val="left" w:pos="2070"/>
        </w:tabs>
        <w:bidi/>
        <w:spacing w:after="0"/>
        <w:jc w:val="both"/>
        <w:rPr>
          <w:rFonts w:ascii="Simplified Arabic" w:hAnsi="Simplified Arabic" w:cs="Simplified Arabic"/>
          <w:sz w:val="32"/>
          <w:szCs w:val="32"/>
          <w:rtl/>
        </w:rPr>
      </w:pPr>
      <w:r>
        <w:rPr>
          <w:rFonts w:ascii="Simplified Arabic" w:hAnsi="Simplified Arabic" w:cs="Simplified Arabic" w:hint="cs"/>
          <w:b/>
          <w:bCs/>
          <w:sz w:val="32"/>
          <w:szCs w:val="32"/>
          <w:rtl/>
        </w:rPr>
        <w:t xml:space="preserve"> </w:t>
      </w:r>
      <w:r w:rsidR="000619BB" w:rsidRPr="00AE6806">
        <w:rPr>
          <w:rFonts w:ascii="Simplified Arabic" w:hAnsi="Simplified Arabic" w:cs="Simplified Arabic"/>
          <w:b/>
          <w:bCs/>
          <w:sz w:val="32"/>
          <w:szCs w:val="32"/>
          <w:rtl/>
        </w:rPr>
        <w:t xml:space="preserve">خاتمة: </w:t>
      </w:r>
    </w:p>
    <w:p w14:paraId="5F4625DE" w14:textId="695EA31A" w:rsidR="00977DAF" w:rsidRPr="00AE6806" w:rsidRDefault="00E01609" w:rsidP="00F45FAC">
      <w:pPr>
        <w:tabs>
          <w:tab w:val="left" w:pos="2070"/>
        </w:tabs>
        <w:bidi/>
        <w:spacing w:after="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 xml:space="preserve">          لم يعد الذكاء الاصطناعي مجرد أداة تقنية مساعدة، بل أصبح عنصرا استراتيجيا أساسيا يعيد تشكيل مشهد الأعمال، وبشكل خاص لدى المؤسسات الناشئة التي تسعى إلى تحقيق التميز والنمو في أسواق تتسم بشدة التنافسية. لقد وفر الذكاء الاصطناعي لهذه المؤسسات فرصا واسعة للابتكار عبر تصميم منتجات وخدمات مبتكرة، تعزيز كفاءة العمليات التشغيلية، وتحسين جودة القرارات المدفوعة بالبيانات. إلى جانب ذلك، ساهم في دعم توسعها السريع، إدارة المخاطر بشكل أكثر فعالية، واستثمار قوة الشبكات الرقمية لتحقيق قيمة أكبر في عالم الأعمال الحديث.</w:t>
      </w:r>
    </w:p>
    <w:p w14:paraId="58D64549" w14:textId="508ACEA6" w:rsidR="0052473F" w:rsidRPr="00AE6806" w:rsidRDefault="0052473F" w:rsidP="009C4D53">
      <w:pPr>
        <w:tabs>
          <w:tab w:val="left" w:pos="2070"/>
        </w:tabs>
        <w:bidi/>
        <w:spacing w:after="0"/>
        <w:ind w:left="360"/>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 xml:space="preserve">النتائج: </w:t>
      </w:r>
    </w:p>
    <w:p w14:paraId="5AE6749F" w14:textId="77777777" w:rsidR="0052473F" w:rsidRPr="00AE6806" w:rsidRDefault="0052473F" w:rsidP="002C0847">
      <w:pPr>
        <w:pStyle w:val="Paragraphedeliste"/>
        <w:numPr>
          <w:ilvl w:val="0"/>
          <w:numId w:val="14"/>
        </w:numPr>
        <w:tabs>
          <w:tab w:val="left" w:pos="707"/>
        </w:tabs>
        <w:bidi/>
        <w:spacing w:after="0"/>
        <w:ind w:left="-1" w:firstLine="283"/>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الذكاء الاصطناعي يمثل حجر الزاوية في عمليات الابتكار المؤسسي، حيث تشير الدراسات إلى أن استخدام المؤسسات الناشئة لتقنيات الذكاء الاصطناعي يسهم بشكل فعال في تسريع عملية تطوير المنتجات والخدمات، مع تعزيز قدرتها على تلبية احتياجات العملاء واستشراف الاتجاهات المستقبلية في الأسواق</w:t>
      </w:r>
      <w:r w:rsidRPr="00AE6806">
        <w:rPr>
          <w:rFonts w:ascii="Simplified Arabic" w:hAnsi="Simplified Arabic" w:cs="Simplified Arabic"/>
          <w:sz w:val="32"/>
          <w:szCs w:val="32"/>
          <w:lang w:bidi="ar-DZ"/>
        </w:rPr>
        <w:t>.</w:t>
      </w:r>
    </w:p>
    <w:p w14:paraId="7AD32EEC" w14:textId="77777777" w:rsidR="0052473F" w:rsidRPr="00AE6806" w:rsidRDefault="0052473F" w:rsidP="002C0847">
      <w:pPr>
        <w:pStyle w:val="Paragraphedeliste"/>
        <w:numPr>
          <w:ilvl w:val="0"/>
          <w:numId w:val="14"/>
        </w:numPr>
        <w:tabs>
          <w:tab w:val="left" w:pos="707"/>
        </w:tabs>
        <w:bidi/>
        <w:spacing w:after="0"/>
        <w:ind w:left="-1" w:firstLine="283"/>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في مجال تحسين الكفاءة التشغيلية، تظهر الأبحاث أن توظيف الذكاء الاصطناعي ضمن العمليات التشغيلية يتيح للمؤسسات فرصة تقليل النفقات التشغيلية، وزيادة مستوى الإنتاجية، بالإضافة إلى إعادة توجيه الموارد البشرية نحو مهام ذات طابع استراتيجي وقيمة مضافة أكبر</w:t>
      </w:r>
      <w:r w:rsidRPr="00AE6806">
        <w:rPr>
          <w:rFonts w:ascii="Simplified Arabic" w:hAnsi="Simplified Arabic" w:cs="Simplified Arabic"/>
          <w:sz w:val="32"/>
          <w:szCs w:val="32"/>
          <w:lang w:bidi="ar-DZ"/>
        </w:rPr>
        <w:t>.</w:t>
      </w:r>
    </w:p>
    <w:p w14:paraId="508A1BA5" w14:textId="77777777" w:rsidR="0052473F" w:rsidRPr="00AE6806" w:rsidRDefault="0052473F" w:rsidP="002C0847">
      <w:pPr>
        <w:pStyle w:val="Paragraphedeliste"/>
        <w:numPr>
          <w:ilvl w:val="0"/>
          <w:numId w:val="14"/>
        </w:numPr>
        <w:tabs>
          <w:tab w:val="left" w:pos="707"/>
        </w:tabs>
        <w:bidi/>
        <w:spacing w:after="0"/>
        <w:ind w:left="-1" w:firstLine="283"/>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أما فيما يتعلق بإدارة المخاطر، فقد أشارت الدراسة إلى أن المؤسسات الناشئة التي تعتمد على الخوارزميات التنبؤية المدعومة بالذكاء الاصطناعي تتمتع بقدرة أعلى على استشراف المخاطر المحتملة ومعالجتها بطرق استباقية أكثر كفاءة مقارنة بتلك التي تتبع أساليب تقليدية</w:t>
      </w:r>
      <w:r w:rsidRPr="00AE6806">
        <w:rPr>
          <w:rFonts w:ascii="Simplified Arabic" w:hAnsi="Simplified Arabic" w:cs="Simplified Arabic"/>
          <w:sz w:val="32"/>
          <w:szCs w:val="32"/>
          <w:lang w:bidi="ar-DZ"/>
        </w:rPr>
        <w:t>.</w:t>
      </w:r>
    </w:p>
    <w:p w14:paraId="50D61B1E" w14:textId="5B4490AC" w:rsidR="0052473F" w:rsidRPr="00AE6806" w:rsidRDefault="0052473F" w:rsidP="002C0847">
      <w:pPr>
        <w:pStyle w:val="Paragraphedeliste"/>
        <w:numPr>
          <w:ilvl w:val="0"/>
          <w:numId w:val="14"/>
        </w:numPr>
        <w:tabs>
          <w:tab w:val="left" w:pos="707"/>
        </w:tabs>
        <w:bidi/>
        <w:spacing w:after="0"/>
        <w:ind w:left="-1" w:firstLine="283"/>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من جانب آخر، يسهم الذكاء الاصطناعي في تعزيز الشبكات الرقمية للمؤسسات، حيث أوضحت النتائج أن المؤسسات الناشئة تستطيع عبر هذه التقنيات بناء شراكات استراتيجية موسعة، إلى جانب تعزيز وجودها ضمن بيئات رقمية ديناميكية، مما يساهم في زيادة التأثير داخل السوق</w:t>
      </w:r>
      <w:r w:rsidRPr="00AE6806">
        <w:rPr>
          <w:rFonts w:ascii="Simplified Arabic" w:hAnsi="Simplified Arabic" w:cs="Simplified Arabic"/>
          <w:sz w:val="32"/>
          <w:szCs w:val="32"/>
          <w:lang w:bidi="ar-DZ"/>
        </w:rPr>
        <w:t>.</w:t>
      </w:r>
    </w:p>
    <w:p w14:paraId="40DB2B2F" w14:textId="77777777" w:rsidR="0052473F" w:rsidRPr="00AE6806" w:rsidRDefault="0052473F" w:rsidP="002C0847">
      <w:pPr>
        <w:pStyle w:val="Paragraphedeliste"/>
        <w:numPr>
          <w:ilvl w:val="0"/>
          <w:numId w:val="14"/>
        </w:numPr>
        <w:tabs>
          <w:tab w:val="left" w:pos="707"/>
        </w:tabs>
        <w:bidi/>
        <w:spacing w:after="0"/>
        <w:ind w:left="-1" w:firstLine="283"/>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تتسم المؤسسات الناشئة التي تعتمد على الذكاء الاصطناعي كذلك بمرونة عالية وسرعة تكيف مع المتغيرات البيئية والتكنولوجية. ويعود ذلك إلى اعتماد هذه المؤسسات على آليات التعلم المستمر وقدرتها على التطوير الذاتي للأنظمة بما يتماشى مع التطورات المعاصرة</w:t>
      </w:r>
      <w:r w:rsidRPr="00AE6806">
        <w:rPr>
          <w:rFonts w:ascii="Simplified Arabic" w:hAnsi="Simplified Arabic" w:cs="Simplified Arabic"/>
          <w:sz w:val="32"/>
          <w:szCs w:val="32"/>
          <w:lang w:bidi="ar-DZ"/>
        </w:rPr>
        <w:t>.</w:t>
      </w:r>
    </w:p>
    <w:p w14:paraId="7C7CF5B4" w14:textId="35E7503D" w:rsidR="0052473F" w:rsidRPr="00AE6806" w:rsidRDefault="0052473F" w:rsidP="002C0847">
      <w:pPr>
        <w:pStyle w:val="Paragraphedeliste"/>
        <w:numPr>
          <w:ilvl w:val="0"/>
          <w:numId w:val="14"/>
        </w:numPr>
        <w:tabs>
          <w:tab w:val="left" w:pos="707"/>
        </w:tabs>
        <w:bidi/>
        <w:spacing w:after="0"/>
        <w:ind w:left="-1" w:firstLine="283"/>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lastRenderedPageBreak/>
        <w:t>رغم الفوائد المستدامة لتقنيات الذكاء الاصطناعي، تواجه المؤسسات الناشئة تحديات بارزة؛ وهي تشمل نقص الكفاءات المتخصصة في هذا المجال، وارتفاع تكلفة الاستثمار الأولي. إضافة إلى ذلك، توجد عقبات مرتبطة بوضع استراتيجيات طويلة الأمد تضمن التوظيف الفعال والمستدام لهذه التقنيات.</w:t>
      </w:r>
    </w:p>
    <w:p w14:paraId="40F84125" w14:textId="24F87A74" w:rsidR="009C4D53" w:rsidRPr="00AE6806" w:rsidRDefault="00FF2D79" w:rsidP="002C0847">
      <w:pPr>
        <w:tabs>
          <w:tab w:val="left" w:pos="707"/>
        </w:tabs>
        <w:bidi/>
        <w:spacing w:after="0"/>
        <w:ind w:left="-1" w:firstLine="283"/>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التوصيات:</w:t>
      </w:r>
    </w:p>
    <w:p w14:paraId="62DF7A36" w14:textId="122B55A5" w:rsidR="00FF2D79" w:rsidRPr="00AE6806" w:rsidRDefault="00FF2D79" w:rsidP="002C0847">
      <w:pPr>
        <w:pStyle w:val="Paragraphedeliste"/>
        <w:numPr>
          <w:ilvl w:val="0"/>
          <w:numId w:val="15"/>
        </w:numPr>
        <w:tabs>
          <w:tab w:val="left" w:pos="707"/>
        </w:tabs>
        <w:bidi/>
        <w:spacing w:after="0"/>
        <w:ind w:left="-1" w:firstLine="283"/>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تعزيز الاستثمار في الذكاء الاصطناعي: ينبغي على الشركات الناشئة توجيه موارد مالية وتقنية مناسبة لتبني تقنيات الذكاء الاصطناعي، باعتبارها عاملا أساسيا يدعم التنافسية ويسهم في تحقيق النمو المستدام</w:t>
      </w:r>
      <w:r w:rsidRPr="00AE6806">
        <w:rPr>
          <w:rFonts w:ascii="Simplified Arabic" w:hAnsi="Simplified Arabic" w:cs="Simplified Arabic"/>
          <w:sz w:val="32"/>
          <w:szCs w:val="32"/>
          <w:lang w:bidi="ar-DZ"/>
        </w:rPr>
        <w:t>.</w:t>
      </w:r>
    </w:p>
    <w:p w14:paraId="32A6CA10" w14:textId="77777777" w:rsidR="00FF2D79" w:rsidRPr="00AE6806" w:rsidRDefault="00FF2D79" w:rsidP="002C0847">
      <w:pPr>
        <w:pStyle w:val="Paragraphedeliste"/>
        <w:numPr>
          <w:ilvl w:val="0"/>
          <w:numId w:val="15"/>
        </w:numPr>
        <w:tabs>
          <w:tab w:val="left" w:pos="707"/>
        </w:tabs>
        <w:bidi/>
        <w:spacing w:after="0"/>
        <w:ind w:left="-1" w:firstLine="283"/>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تطوير المهارات البشرية: يُوصى بالتركيز على تدريب وتأهيل الكفاءات المتخصصة في مجال الذكاء الاصطناعي، عبر برامج تعليمية ومهنية موجهة، بهدف تحسين كفاءة استخدام هذه التقنيات</w:t>
      </w:r>
      <w:r w:rsidRPr="00AE6806">
        <w:rPr>
          <w:rFonts w:ascii="Simplified Arabic" w:hAnsi="Simplified Arabic" w:cs="Simplified Arabic"/>
          <w:sz w:val="32"/>
          <w:szCs w:val="32"/>
          <w:lang w:bidi="ar-DZ"/>
        </w:rPr>
        <w:t>.</w:t>
      </w:r>
    </w:p>
    <w:p w14:paraId="51963009" w14:textId="2381540A" w:rsidR="00FF2D79" w:rsidRPr="00AE6806" w:rsidRDefault="00FF2D79" w:rsidP="002C0847">
      <w:pPr>
        <w:pStyle w:val="Paragraphedeliste"/>
        <w:numPr>
          <w:ilvl w:val="0"/>
          <w:numId w:val="15"/>
        </w:numPr>
        <w:tabs>
          <w:tab w:val="left" w:pos="707"/>
        </w:tabs>
        <w:bidi/>
        <w:spacing w:after="0"/>
        <w:ind w:left="-1" w:firstLine="283"/>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إنشاء شراكات استراتيجية: ينصح المؤسسات الناشئة بالسعي لبناء علاقات تعاونية مع الجامعات ومراكز الأبحاث والشركات التقنية الكبرى، للاستفادة من الخبرات والمعرفة المتطورة في هذا المجال</w:t>
      </w:r>
      <w:r w:rsidRPr="00AE6806">
        <w:rPr>
          <w:rFonts w:ascii="Simplified Arabic" w:hAnsi="Simplified Arabic" w:cs="Simplified Arabic"/>
          <w:sz w:val="32"/>
          <w:szCs w:val="32"/>
          <w:lang w:bidi="ar-DZ"/>
        </w:rPr>
        <w:t>.</w:t>
      </w:r>
    </w:p>
    <w:p w14:paraId="4E82B42D" w14:textId="77777777" w:rsidR="00FF2D79" w:rsidRPr="00AE6806" w:rsidRDefault="00FF2D79" w:rsidP="002C0847">
      <w:pPr>
        <w:pStyle w:val="Paragraphedeliste"/>
        <w:numPr>
          <w:ilvl w:val="0"/>
          <w:numId w:val="15"/>
        </w:numPr>
        <w:tabs>
          <w:tab w:val="left" w:pos="707"/>
        </w:tabs>
        <w:bidi/>
        <w:spacing w:after="0"/>
        <w:ind w:left="-1" w:firstLine="283"/>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تعزيز البنية الرقمية: لابد من توفير بنية تحتية متكاملة تدعم عملية تطبيق الذكاء الاصطناعي، بما يشمل خدمات الحوسبة السحابية وتحليل البيانات الضخمة وضمان الأمن السيبراني</w:t>
      </w:r>
      <w:r w:rsidRPr="00AE6806">
        <w:rPr>
          <w:rFonts w:ascii="Simplified Arabic" w:hAnsi="Simplified Arabic" w:cs="Simplified Arabic"/>
          <w:sz w:val="32"/>
          <w:szCs w:val="32"/>
          <w:lang w:bidi="ar-DZ"/>
        </w:rPr>
        <w:t>.</w:t>
      </w:r>
    </w:p>
    <w:p w14:paraId="4884F7C6" w14:textId="77777777" w:rsidR="00FF2D79" w:rsidRPr="00AE6806" w:rsidRDefault="00FF2D79" w:rsidP="002C0847">
      <w:pPr>
        <w:pStyle w:val="Paragraphedeliste"/>
        <w:numPr>
          <w:ilvl w:val="0"/>
          <w:numId w:val="15"/>
        </w:numPr>
        <w:tabs>
          <w:tab w:val="left" w:pos="707"/>
        </w:tabs>
        <w:bidi/>
        <w:spacing w:after="0"/>
        <w:ind w:left="-1" w:firstLine="283"/>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تشجيع ثقافة الابتكار: التركيز على ترسيخ بيئة تنظيمية تتسم بالمرونة وتشجع التجريب والأفكار الإبداعية، مما يسهم في دمج تطبيقات الذكاء الاصطناعي في مختلف العمليات التشغيلية والتسويقية</w:t>
      </w:r>
      <w:r w:rsidRPr="00AE6806">
        <w:rPr>
          <w:rFonts w:ascii="Simplified Arabic" w:hAnsi="Simplified Arabic" w:cs="Simplified Arabic"/>
          <w:sz w:val="32"/>
          <w:szCs w:val="32"/>
          <w:lang w:bidi="ar-DZ"/>
        </w:rPr>
        <w:t>.</w:t>
      </w:r>
    </w:p>
    <w:p w14:paraId="2E2CAAF4" w14:textId="041DC8D4" w:rsidR="00FF2D79" w:rsidRPr="00AE6806" w:rsidRDefault="00FF2D79" w:rsidP="002C0847">
      <w:pPr>
        <w:pStyle w:val="Paragraphedeliste"/>
        <w:numPr>
          <w:ilvl w:val="0"/>
          <w:numId w:val="15"/>
        </w:numPr>
        <w:tabs>
          <w:tab w:val="left" w:pos="707"/>
        </w:tabs>
        <w:bidi/>
        <w:spacing w:after="0"/>
        <w:ind w:left="-1" w:firstLine="283"/>
        <w:jc w:val="both"/>
        <w:rPr>
          <w:rFonts w:ascii="Simplified Arabic" w:hAnsi="Simplified Arabic" w:cs="Simplified Arabic"/>
          <w:sz w:val="32"/>
          <w:szCs w:val="32"/>
          <w:rtl/>
          <w:lang w:bidi="ar-DZ"/>
        </w:rPr>
      </w:pPr>
      <w:r w:rsidRPr="00AE6806">
        <w:rPr>
          <w:rFonts w:ascii="Simplified Arabic" w:hAnsi="Simplified Arabic" w:cs="Simplified Arabic"/>
          <w:sz w:val="32"/>
          <w:szCs w:val="32"/>
          <w:rtl/>
          <w:lang w:bidi="ar-DZ"/>
        </w:rPr>
        <w:t>التخفيف من تحديات التكاليف: من الممكن أن تعتمد الشركات الناشئة نهجا تدريجيا لتطبيق تقنيات الذكاء الاصطناعي، مثل استخدام الخدمات السحابية التي توفر حلولا اقتصادية ومناسبة للمرحلة الأولى من التطوير</w:t>
      </w:r>
      <w:r w:rsidRPr="00AE6806">
        <w:rPr>
          <w:rFonts w:ascii="Simplified Arabic" w:hAnsi="Simplified Arabic" w:cs="Simplified Arabic"/>
          <w:sz w:val="32"/>
          <w:szCs w:val="32"/>
          <w:lang w:bidi="ar-DZ"/>
        </w:rPr>
        <w:t>.</w:t>
      </w:r>
    </w:p>
    <w:p w14:paraId="266ADAD1" w14:textId="77777777" w:rsidR="002C0847" w:rsidRDefault="00FF2D79" w:rsidP="002C0847">
      <w:pPr>
        <w:pStyle w:val="Paragraphedeliste"/>
        <w:numPr>
          <w:ilvl w:val="0"/>
          <w:numId w:val="15"/>
        </w:numPr>
        <w:tabs>
          <w:tab w:val="left" w:pos="707"/>
        </w:tabs>
        <w:bidi/>
        <w:spacing w:after="0"/>
        <w:ind w:left="-1" w:firstLine="283"/>
        <w:jc w:val="both"/>
        <w:rPr>
          <w:rFonts w:ascii="Sakkal Majalla" w:hAnsi="Sakkal Majalla" w:cs="Sakkal Majalla"/>
          <w:sz w:val="28"/>
          <w:szCs w:val="28"/>
          <w:lang w:bidi="ar-DZ"/>
        </w:rPr>
      </w:pPr>
      <w:r w:rsidRPr="00AE6806">
        <w:rPr>
          <w:rFonts w:ascii="Simplified Arabic" w:hAnsi="Simplified Arabic" w:cs="Simplified Arabic"/>
          <w:sz w:val="32"/>
          <w:szCs w:val="32"/>
          <w:rtl/>
          <w:lang w:bidi="ar-DZ"/>
        </w:rPr>
        <w:lastRenderedPageBreak/>
        <w:t>صياغة سياسات تنظيمية وأخلاقية واضحة: توصي الدراسة بوضع أطر قانونية وأخلاقية تراعي خصوصية البيانات وشفافية استخدام تقنيات الذكاء الاصطناعي، لضمان الثقة وحماية حقوق المستهلك.</w:t>
      </w:r>
      <w:r w:rsidRPr="00FF2D79">
        <w:rPr>
          <w:rFonts w:ascii="Sakkal Majalla" w:hAnsi="Sakkal Majalla" w:cs="Sakkal Majalla" w:hint="cs"/>
          <w:sz w:val="28"/>
          <w:szCs w:val="28"/>
          <w:rtl/>
          <w:lang w:bidi="ar-DZ"/>
        </w:rPr>
        <w:t xml:space="preserve">     </w:t>
      </w:r>
    </w:p>
    <w:p w14:paraId="6F3F5D31" w14:textId="6EA40BF0" w:rsidR="00FF2D79" w:rsidRPr="002C0847" w:rsidRDefault="00FF2D79" w:rsidP="002C0847">
      <w:pPr>
        <w:tabs>
          <w:tab w:val="left" w:pos="707"/>
        </w:tabs>
        <w:bidi/>
        <w:spacing w:after="0"/>
        <w:ind w:left="-1"/>
        <w:jc w:val="both"/>
        <w:rPr>
          <w:rFonts w:ascii="Sakkal Majalla" w:hAnsi="Sakkal Majalla" w:cs="Sakkal Majalla"/>
          <w:sz w:val="28"/>
          <w:szCs w:val="28"/>
          <w:rtl/>
          <w:lang w:bidi="ar-DZ"/>
        </w:rPr>
      </w:pPr>
      <w:r w:rsidRPr="002C0847">
        <w:rPr>
          <w:rFonts w:ascii="Sakkal Majalla" w:hAnsi="Sakkal Majalla" w:cs="Sakkal Majalla" w:hint="cs"/>
          <w:sz w:val="28"/>
          <w:szCs w:val="28"/>
          <w:rtl/>
          <w:lang w:bidi="ar-DZ"/>
        </w:rPr>
        <w:t xml:space="preserve">   </w:t>
      </w:r>
    </w:p>
    <w:p w14:paraId="259C4BD7" w14:textId="5C69BB5F" w:rsidR="00977DAF" w:rsidRPr="002C0847" w:rsidRDefault="00977DAF" w:rsidP="00F45FAC">
      <w:pPr>
        <w:tabs>
          <w:tab w:val="left" w:pos="2070"/>
        </w:tabs>
        <w:bidi/>
        <w:spacing w:after="0"/>
        <w:jc w:val="both"/>
        <w:rPr>
          <w:rFonts w:ascii="Simplified Arabic" w:hAnsi="Simplified Arabic" w:cs="Simplified Arabic"/>
          <w:b/>
          <w:bCs/>
          <w:sz w:val="28"/>
          <w:szCs w:val="28"/>
          <w:rtl/>
          <w:lang w:bidi="ar-DZ"/>
        </w:rPr>
      </w:pPr>
      <w:bookmarkStart w:id="1" w:name="_Hlk212735707"/>
      <w:r w:rsidRPr="002C0847">
        <w:rPr>
          <w:rFonts w:ascii="Simplified Arabic" w:hAnsi="Simplified Arabic" w:cs="Simplified Arabic"/>
          <w:b/>
          <w:bCs/>
          <w:sz w:val="28"/>
          <w:szCs w:val="28"/>
          <w:rtl/>
          <w:lang w:bidi="ar-DZ"/>
        </w:rPr>
        <w:t>قائمة المراجع:</w:t>
      </w:r>
    </w:p>
    <w:bookmarkEnd w:id="1"/>
    <w:p w14:paraId="59C4225E" w14:textId="29E4D877" w:rsidR="002C0847" w:rsidRPr="002C0847" w:rsidRDefault="002C0847" w:rsidP="002C0847">
      <w:pPr>
        <w:pStyle w:val="Paragraphedeliste"/>
        <w:numPr>
          <w:ilvl w:val="0"/>
          <w:numId w:val="16"/>
        </w:numPr>
        <w:tabs>
          <w:tab w:val="right" w:pos="566"/>
        </w:tabs>
        <w:bidi/>
        <w:spacing w:after="0"/>
        <w:ind w:left="-1" w:firstLine="141"/>
        <w:jc w:val="both"/>
        <w:rPr>
          <w:rFonts w:ascii="Simplified Arabic" w:hAnsi="Simplified Arabic" w:cs="Simplified Arabic"/>
          <w:sz w:val="28"/>
          <w:szCs w:val="28"/>
        </w:rPr>
      </w:pPr>
      <w:r w:rsidRPr="002C0847">
        <w:rPr>
          <w:rFonts w:ascii="Simplified Arabic" w:hAnsi="Simplified Arabic" w:cs="Simplified Arabic"/>
          <w:sz w:val="28"/>
          <w:szCs w:val="28"/>
          <w:rtl/>
        </w:rPr>
        <w:t>ا.م. ندى بدر جراح. (2019). 14تقنيات الذكاء الاصطناعي لتطوير التعلم الآلي الاحصائي. 14 المجلة العراقية لتكنولوجيا المعلومات. المجلد.9-العدد.3-9149, ص 6</w:t>
      </w:r>
      <w:r w:rsidRPr="002C0847">
        <w:rPr>
          <w:rFonts w:ascii="Simplified Arabic" w:hAnsi="Simplified Arabic" w:cs="Simplified Arabic"/>
          <w:sz w:val="28"/>
          <w:szCs w:val="28"/>
        </w:rPr>
        <w:t>.</w:t>
      </w:r>
    </w:p>
    <w:p w14:paraId="546753E1" w14:textId="77777777" w:rsidR="002C0847" w:rsidRPr="002C0847" w:rsidRDefault="002C0847" w:rsidP="002C0847">
      <w:pPr>
        <w:pStyle w:val="Paragraphedeliste"/>
        <w:numPr>
          <w:ilvl w:val="0"/>
          <w:numId w:val="16"/>
        </w:numPr>
        <w:tabs>
          <w:tab w:val="right" w:pos="566"/>
        </w:tabs>
        <w:bidi/>
        <w:spacing w:after="0"/>
        <w:ind w:left="-1" w:firstLine="141"/>
        <w:jc w:val="both"/>
        <w:rPr>
          <w:rFonts w:ascii="Simplified Arabic" w:hAnsi="Simplified Arabic" w:cs="Simplified Arabic"/>
          <w:sz w:val="28"/>
          <w:szCs w:val="28"/>
        </w:rPr>
      </w:pPr>
      <w:proofErr w:type="spellStart"/>
      <w:r w:rsidRPr="002C0847">
        <w:rPr>
          <w:rFonts w:ascii="Simplified Arabic" w:hAnsi="Simplified Arabic" w:cs="Simplified Arabic"/>
          <w:sz w:val="28"/>
          <w:szCs w:val="28"/>
          <w:rtl/>
        </w:rPr>
        <w:t>باية</w:t>
      </w:r>
      <w:proofErr w:type="spellEnd"/>
      <w:r w:rsidRPr="002C0847">
        <w:rPr>
          <w:rFonts w:ascii="Simplified Arabic" w:hAnsi="Simplified Arabic" w:cs="Simplified Arabic"/>
          <w:sz w:val="28"/>
          <w:szCs w:val="28"/>
          <w:rtl/>
        </w:rPr>
        <w:t xml:space="preserve"> وقنوني. (2021). التسويق الالكتروني ودوره في تطوير المؤسسات الناشئة</w:t>
      </w:r>
      <w:r w:rsidRPr="002C0847">
        <w:rPr>
          <w:rFonts w:ascii="Simplified Arabic" w:hAnsi="Simplified Arabic" w:cs="Simplified Arabic"/>
          <w:sz w:val="28"/>
          <w:szCs w:val="28"/>
        </w:rPr>
        <w:t xml:space="preserve">. </w:t>
      </w:r>
      <w:proofErr w:type="spellStart"/>
      <w:proofErr w:type="gramStart"/>
      <w:r w:rsidRPr="002C0847">
        <w:rPr>
          <w:rFonts w:ascii="Simplified Arabic" w:hAnsi="Simplified Arabic" w:cs="Simplified Arabic"/>
          <w:sz w:val="28"/>
          <w:szCs w:val="28"/>
        </w:rPr>
        <w:t>journa</w:t>
      </w:r>
      <w:proofErr w:type="spellEnd"/>
      <w:proofErr w:type="gramEnd"/>
      <w:r w:rsidRPr="002C0847">
        <w:rPr>
          <w:rFonts w:ascii="Simplified Arabic" w:hAnsi="Simplified Arabic" w:cs="Simplified Arabic"/>
          <w:sz w:val="28"/>
          <w:szCs w:val="28"/>
        </w:rPr>
        <w:t xml:space="preserve"> of </w:t>
      </w:r>
      <w:proofErr w:type="spellStart"/>
      <w:r w:rsidRPr="002C0847">
        <w:rPr>
          <w:rFonts w:ascii="Simplified Arabic" w:hAnsi="Simplified Arabic" w:cs="Simplified Arabic"/>
          <w:sz w:val="28"/>
          <w:szCs w:val="28"/>
        </w:rPr>
        <w:t>economic</w:t>
      </w:r>
      <w:proofErr w:type="spellEnd"/>
      <w:r w:rsidRPr="002C0847">
        <w:rPr>
          <w:rFonts w:ascii="Simplified Arabic" w:hAnsi="Simplified Arabic" w:cs="Simplified Arabic"/>
          <w:sz w:val="28"/>
          <w:szCs w:val="28"/>
        </w:rPr>
        <w:t xml:space="preserve"> </w:t>
      </w:r>
      <w:proofErr w:type="spellStart"/>
      <w:r w:rsidRPr="002C0847">
        <w:rPr>
          <w:rFonts w:ascii="Simplified Arabic" w:hAnsi="Simplified Arabic" w:cs="Simplified Arabic"/>
          <w:sz w:val="28"/>
          <w:szCs w:val="28"/>
        </w:rPr>
        <w:t>growth</w:t>
      </w:r>
      <w:proofErr w:type="spellEnd"/>
      <w:r w:rsidRPr="002C0847">
        <w:rPr>
          <w:rFonts w:ascii="Simplified Arabic" w:hAnsi="Simplified Arabic" w:cs="Simplified Arabic"/>
          <w:sz w:val="28"/>
          <w:szCs w:val="28"/>
        </w:rPr>
        <w:t xml:space="preserve"> and </w:t>
      </w:r>
      <w:proofErr w:type="spellStart"/>
      <w:r w:rsidRPr="002C0847">
        <w:rPr>
          <w:rFonts w:ascii="Simplified Arabic" w:hAnsi="Simplified Arabic" w:cs="Simplified Arabic"/>
          <w:sz w:val="28"/>
          <w:szCs w:val="28"/>
        </w:rPr>
        <w:t>extrepenneneurship</w:t>
      </w:r>
      <w:proofErr w:type="spellEnd"/>
      <w:r w:rsidRPr="002C0847">
        <w:rPr>
          <w:rFonts w:ascii="Simplified Arabic" w:hAnsi="Simplified Arabic" w:cs="Simplified Arabic"/>
          <w:sz w:val="28"/>
          <w:szCs w:val="28"/>
        </w:rPr>
        <w:t xml:space="preserve"> JEGE</w:t>
      </w:r>
      <w:r w:rsidRPr="002C0847">
        <w:rPr>
          <w:rFonts w:ascii="Simplified Arabic" w:hAnsi="Simplified Arabic" w:cs="Simplified Arabic"/>
          <w:sz w:val="28"/>
          <w:szCs w:val="28"/>
          <w:rtl/>
        </w:rPr>
        <w:t>، 4</w:t>
      </w:r>
      <w:r w:rsidRPr="002C0847">
        <w:rPr>
          <w:rFonts w:ascii="Simplified Arabic" w:hAnsi="Simplified Arabic" w:cs="Simplified Arabic"/>
          <w:sz w:val="28"/>
          <w:szCs w:val="28"/>
        </w:rPr>
        <w:t>(3)</w:t>
      </w:r>
      <w:r w:rsidRPr="002C0847">
        <w:rPr>
          <w:rFonts w:ascii="Simplified Arabic" w:hAnsi="Simplified Arabic" w:cs="Simplified Arabic"/>
          <w:sz w:val="28"/>
          <w:szCs w:val="28"/>
          <w:rtl/>
        </w:rPr>
        <w:t>، 36-51</w:t>
      </w:r>
      <w:r w:rsidRPr="002C0847">
        <w:rPr>
          <w:rFonts w:ascii="Simplified Arabic" w:hAnsi="Simplified Arabic" w:cs="Simplified Arabic"/>
          <w:sz w:val="28"/>
          <w:szCs w:val="28"/>
        </w:rPr>
        <w:t>.</w:t>
      </w:r>
    </w:p>
    <w:p w14:paraId="1B09AF83" w14:textId="77777777" w:rsidR="002C0847" w:rsidRPr="002C0847" w:rsidRDefault="002C0847" w:rsidP="002C0847">
      <w:pPr>
        <w:pStyle w:val="Paragraphedeliste"/>
        <w:numPr>
          <w:ilvl w:val="0"/>
          <w:numId w:val="16"/>
        </w:numPr>
        <w:tabs>
          <w:tab w:val="right" w:pos="566"/>
        </w:tabs>
        <w:bidi/>
        <w:spacing w:after="0"/>
        <w:ind w:left="-1" w:firstLine="141"/>
        <w:jc w:val="both"/>
        <w:rPr>
          <w:rFonts w:ascii="Simplified Arabic" w:hAnsi="Simplified Arabic" w:cs="Simplified Arabic"/>
          <w:sz w:val="28"/>
          <w:szCs w:val="28"/>
        </w:rPr>
      </w:pPr>
      <w:r w:rsidRPr="002C0847">
        <w:rPr>
          <w:rFonts w:ascii="Simplified Arabic" w:hAnsi="Simplified Arabic" w:cs="Simplified Arabic"/>
          <w:sz w:val="28"/>
          <w:szCs w:val="28"/>
          <w:rtl/>
        </w:rPr>
        <w:t>رشا الصوالحة، 17 أوت 2023</w:t>
      </w:r>
      <w:r w:rsidRPr="002C0847">
        <w:rPr>
          <w:rFonts w:ascii="Simplified Arabic" w:hAnsi="Simplified Arabic" w:cs="Simplified Arabic"/>
          <w:sz w:val="28"/>
          <w:szCs w:val="28"/>
        </w:rPr>
        <w:t>. https://mawdoo3.com/.</w:t>
      </w:r>
    </w:p>
    <w:p w14:paraId="5D9F0716" w14:textId="77777777" w:rsidR="002C0847" w:rsidRPr="002C0847" w:rsidRDefault="002C0847" w:rsidP="002C0847">
      <w:pPr>
        <w:pStyle w:val="Paragraphedeliste"/>
        <w:numPr>
          <w:ilvl w:val="0"/>
          <w:numId w:val="16"/>
        </w:numPr>
        <w:tabs>
          <w:tab w:val="right" w:pos="566"/>
        </w:tabs>
        <w:bidi/>
        <w:spacing w:after="0"/>
        <w:ind w:left="-1" w:firstLine="141"/>
        <w:jc w:val="both"/>
        <w:rPr>
          <w:rFonts w:ascii="Simplified Arabic" w:hAnsi="Simplified Arabic" w:cs="Simplified Arabic"/>
          <w:sz w:val="28"/>
          <w:szCs w:val="28"/>
        </w:rPr>
      </w:pPr>
      <w:r w:rsidRPr="002C0847">
        <w:rPr>
          <w:rFonts w:ascii="Simplified Arabic" w:hAnsi="Simplified Arabic" w:cs="Simplified Arabic"/>
          <w:sz w:val="28"/>
          <w:szCs w:val="28"/>
          <w:rtl/>
        </w:rPr>
        <w:t xml:space="preserve">سليمان </w:t>
      </w:r>
      <w:proofErr w:type="spellStart"/>
      <w:r w:rsidRPr="002C0847">
        <w:rPr>
          <w:rFonts w:ascii="Simplified Arabic" w:hAnsi="Simplified Arabic" w:cs="Simplified Arabic"/>
          <w:sz w:val="28"/>
          <w:szCs w:val="28"/>
          <w:rtl/>
        </w:rPr>
        <w:t>الدلاهمة</w:t>
      </w:r>
      <w:proofErr w:type="spellEnd"/>
      <w:r w:rsidRPr="002C0847">
        <w:rPr>
          <w:rFonts w:ascii="Simplified Arabic" w:hAnsi="Simplified Arabic" w:cs="Simplified Arabic"/>
          <w:sz w:val="28"/>
          <w:szCs w:val="28"/>
          <w:rtl/>
        </w:rPr>
        <w:t xml:space="preserve">، مصطفى القاضي، فارس سعود العميان، </w:t>
      </w:r>
      <w:proofErr w:type="gramStart"/>
      <w:r w:rsidRPr="002C0847">
        <w:rPr>
          <w:rFonts w:ascii="Simplified Arabic" w:hAnsi="Simplified Arabic" w:cs="Simplified Arabic"/>
          <w:sz w:val="28"/>
          <w:szCs w:val="28"/>
          <w:rtl/>
        </w:rPr>
        <w:t>و نايف</w:t>
      </w:r>
      <w:proofErr w:type="gramEnd"/>
      <w:r w:rsidRPr="002C0847">
        <w:rPr>
          <w:rFonts w:ascii="Simplified Arabic" w:hAnsi="Simplified Arabic" w:cs="Simplified Arabic"/>
          <w:sz w:val="28"/>
          <w:szCs w:val="28"/>
          <w:rtl/>
        </w:rPr>
        <w:t xml:space="preserve"> راجي. (2019). أثر تطبيقات الذكاء الاصطناعي على مهنة المحاسبة دراسة وصفية لنوع المسح. مجلة جرش للبحوث والدراسات، 21، 186-177</w:t>
      </w:r>
      <w:r w:rsidRPr="002C0847">
        <w:rPr>
          <w:rFonts w:ascii="Simplified Arabic" w:hAnsi="Simplified Arabic" w:cs="Simplified Arabic"/>
          <w:sz w:val="28"/>
          <w:szCs w:val="28"/>
        </w:rPr>
        <w:t>.</w:t>
      </w:r>
    </w:p>
    <w:p w14:paraId="38DFB04F" w14:textId="77777777" w:rsidR="002C0847" w:rsidRPr="002C0847" w:rsidRDefault="002C0847" w:rsidP="002C0847">
      <w:pPr>
        <w:pStyle w:val="Paragraphedeliste"/>
        <w:numPr>
          <w:ilvl w:val="0"/>
          <w:numId w:val="16"/>
        </w:numPr>
        <w:tabs>
          <w:tab w:val="right" w:pos="566"/>
        </w:tabs>
        <w:bidi/>
        <w:spacing w:after="0"/>
        <w:ind w:left="-1" w:firstLine="141"/>
        <w:jc w:val="both"/>
        <w:rPr>
          <w:rFonts w:ascii="Simplified Arabic" w:hAnsi="Simplified Arabic" w:cs="Simplified Arabic"/>
          <w:sz w:val="28"/>
          <w:szCs w:val="28"/>
        </w:rPr>
      </w:pPr>
      <w:r w:rsidRPr="002C0847">
        <w:rPr>
          <w:rFonts w:ascii="Simplified Arabic" w:hAnsi="Simplified Arabic" w:cs="Simplified Arabic"/>
          <w:sz w:val="28"/>
          <w:szCs w:val="28"/>
          <w:rtl/>
        </w:rPr>
        <w:t xml:space="preserve">سليمان </w:t>
      </w:r>
      <w:proofErr w:type="spellStart"/>
      <w:r w:rsidRPr="002C0847">
        <w:rPr>
          <w:rFonts w:ascii="Simplified Arabic" w:hAnsi="Simplified Arabic" w:cs="Simplified Arabic"/>
          <w:sz w:val="28"/>
          <w:szCs w:val="28"/>
          <w:rtl/>
        </w:rPr>
        <w:t>الشطناوي</w:t>
      </w:r>
      <w:proofErr w:type="spellEnd"/>
      <w:r w:rsidRPr="002C0847">
        <w:rPr>
          <w:rFonts w:ascii="Simplified Arabic" w:hAnsi="Simplified Arabic" w:cs="Simplified Arabic"/>
          <w:sz w:val="28"/>
          <w:szCs w:val="28"/>
          <w:rtl/>
        </w:rPr>
        <w:t xml:space="preserve">. (2019). أثر استخدام تطبيقات الذكاء الاصطناعي. الأردن: جامعة </w:t>
      </w:r>
      <w:proofErr w:type="gramStart"/>
      <w:r w:rsidRPr="002C0847">
        <w:rPr>
          <w:rFonts w:ascii="Simplified Arabic" w:hAnsi="Simplified Arabic" w:cs="Simplified Arabic"/>
          <w:sz w:val="28"/>
          <w:szCs w:val="28"/>
          <w:rtl/>
        </w:rPr>
        <w:t>جرش</w:t>
      </w:r>
      <w:r w:rsidRPr="002C0847">
        <w:rPr>
          <w:rFonts w:ascii="Simplified Arabic" w:hAnsi="Simplified Arabic" w:cs="Simplified Arabic"/>
          <w:sz w:val="28"/>
          <w:szCs w:val="28"/>
        </w:rPr>
        <w:t xml:space="preserve"> .</w:t>
      </w:r>
      <w:proofErr w:type="gramEnd"/>
    </w:p>
    <w:p w14:paraId="787B8DF4" w14:textId="77777777" w:rsidR="002C0847" w:rsidRPr="002C0847" w:rsidRDefault="002C0847" w:rsidP="002C0847">
      <w:pPr>
        <w:pStyle w:val="Paragraphedeliste"/>
        <w:numPr>
          <w:ilvl w:val="0"/>
          <w:numId w:val="16"/>
        </w:numPr>
        <w:tabs>
          <w:tab w:val="right" w:pos="566"/>
        </w:tabs>
        <w:bidi/>
        <w:spacing w:after="0"/>
        <w:ind w:left="-1" w:firstLine="141"/>
        <w:jc w:val="both"/>
        <w:rPr>
          <w:rFonts w:ascii="Simplified Arabic" w:hAnsi="Simplified Arabic" w:cs="Simplified Arabic"/>
          <w:sz w:val="28"/>
          <w:szCs w:val="28"/>
        </w:rPr>
      </w:pPr>
      <w:r w:rsidRPr="002C0847">
        <w:rPr>
          <w:rFonts w:ascii="Simplified Arabic" w:hAnsi="Simplified Arabic" w:cs="Simplified Arabic"/>
          <w:sz w:val="28"/>
          <w:szCs w:val="28"/>
          <w:rtl/>
        </w:rPr>
        <w:t xml:space="preserve">شريفة </w:t>
      </w:r>
      <w:proofErr w:type="spellStart"/>
      <w:r w:rsidRPr="002C0847">
        <w:rPr>
          <w:rFonts w:ascii="Simplified Arabic" w:hAnsi="Simplified Arabic" w:cs="Simplified Arabic"/>
          <w:sz w:val="28"/>
          <w:szCs w:val="28"/>
          <w:rtl/>
        </w:rPr>
        <w:t>بوالشعور</w:t>
      </w:r>
      <w:proofErr w:type="spellEnd"/>
      <w:r w:rsidRPr="002C0847">
        <w:rPr>
          <w:rFonts w:ascii="Simplified Arabic" w:hAnsi="Simplified Arabic" w:cs="Simplified Arabic"/>
          <w:sz w:val="28"/>
          <w:szCs w:val="28"/>
          <w:rtl/>
        </w:rPr>
        <w:t>. (2018). دور حاضنات الأعمال في دعم تنمية المؤسسات الناشئة</w:t>
      </w:r>
      <w:r w:rsidRPr="002C0847">
        <w:rPr>
          <w:rFonts w:ascii="Simplified Arabic" w:hAnsi="Simplified Arabic" w:cs="Simplified Arabic"/>
          <w:sz w:val="28"/>
          <w:szCs w:val="28"/>
        </w:rPr>
        <w:t xml:space="preserve"> Start up </w:t>
      </w:r>
      <w:r w:rsidRPr="002C0847">
        <w:rPr>
          <w:rFonts w:ascii="Simplified Arabic" w:hAnsi="Simplified Arabic" w:cs="Simplified Arabic"/>
          <w:sz w:val="28"/>
          <w:szCs w:val="28"/>
          <w:rtl/>
        </w:rPr>
        <w:t>دراسة حالة الجزائر. مجلة البشائر الاقتصادية، 4(2)، 417-432</w:t>
      </w:r>
      <w:r w:rsidRPr="002C0847">
        <w:rPr>
          <w:rFonts w:ascii="Simplified Arabic" w:hAnsi="Simplified Arabic" w:cs="Simplified Arabic"/>
          <w:sz w:val="28"/>
          <w:szCs w:val="28"/>
        </w:rPr>
        <w:t>.</w:t>
      </w:r>
    </w:p>
    <w:p w14:paraId="3701BFE1" w14:textId="77777777" w:rsidR="002C0847" w:rsidRPr="002C0847" w:rsidRDefault="002C0847" w:rsidP="002C0847">
      <w:pPr>
        <w:pStyle w:val="Paragraphedeliste"/>
        <w:numPr>
          <w:ilvl w:val="0"/>
          <w:numId w:val="16"/>
        </w:numPr>
        <w:tabs>
          <w:tab w:val="right" w:pos="566"/>
        </w:tabs>
        <w:bidi/>
        <w:spacing w:after="0"/>
        <w:ind w:left="-1" w:firstLine="141"/>
        <w:jc w:val="both"/>
        <w:rPr>
          <w:rFonts w:ascii="Simplified Arabic" w:hAnsi="Simplified Arabic" w:cs="Simplified Arabic"/>
          <w:sz w:val="28"/>
          <w:szCs w:val="28"/>
        </w:rPr>
      </w:pPr>
      <w:r w:rsidRPr="002C0847">
        <w:rPr>
          <w:rFonts w:ascii="Simplified Arabic" w:hAnsi="Simplified Arabic" w:cs="Simplified Arabic"/>
          <w:sz w:val="28"/>
          <w:szCs w:val="28"/>
          <w:rtl/>
        </w:rPr>
        <w:t xml:space="preserve">عائشة </w:t>
      </w:r>
      <w:proofErr w:type="spellStart"/>
      <w:r w:rsidRPr="002C0847">
        <w:rPr>
          <w:rFonts w:ascii="Simplified Arabic" w:hAnsi="Simplified Arabic" w:cs="Simplified Arabic"/>
          <w:sz w:val="28"/>
          <w:szCs w:val="28"/>
          <w:rtl/>
        </w:rPr>
        <w:t>بنوجعفر</w:t>
      </w:r>
      <w:proofErr w:type="spellEnd"/>
      <w:r w:rsidRPr="002C0847">
        <w:rPr>
          <w:rFonts w:ascii="Simplified Arabic" w:hAnsi="Simplified Arabic" w:cs="Simplified Arabic"/>
          <w:sz w:val="28"/>
          <w:szCs w:val="28"/>
          <w:rtl/>
        </w:rPr>
        <w:t xml:space="preserve">، ابراهيم شالا، </w:t>
      </w:r>
      <w:proofErr w:type="gramStart"/>
      <w:r w:rsidRPr="002C0847">
        <w:rPr>
          <w:rFonts w:ascii="Simplified Arabic" w:hAnsi="Simplified Arabic" w:cs="Simplified Arabic"/>
          <w:sz w:val="28"/>
          <w:szCs w:val="28"/>
          <w:rtl/>
        </w:rPr>
        <w:t xml:space="preserve">و </w:t>
      </w:r>
      <w:proofErr w:type="spellStart"/>
      <w:r w:rsidRPr="002C0847">
        <w:rPr>
          <w:rFonts w:ascii="Simplified Arabic" w:hAnsi="Simplified Arabic" w:cs="Simplified Arabic"/>
          <w:sz w:val="28"/>
          <w:szCs w:val="28"/>
          <w:rtl/>
        </w:rPr>
        <w:t>طبوش</w:t>
      </w:r>
      <w:proofErr w:type="spellEnd"/>
      <w:proofErr w:type="gramEnd"/>
      <w:r w:rsidRPr="002C0847">
        <w:rPr>
          <w:rFonts w:ascii="Simplified Arabic" w:hAnsi="Simplified Arabic" w:cs="Simplified Arabic"/>
          <w:sz w:val="28"/>
          <w:szCs w:val="28"/>
          <w:rtl/>
        </w:rPr>
        <w:t xml:space="preserve"> أحمد. (2021). المؤسسات الناشئة في الجزائر: الواقع والتحديات، مع الإشارة إلى التجارب الرائجة في الوطن العربي. حوليات جامعة بشار في العلوم الاقتصادية، 08(01)، 90-107</w:t>
      </w:r>
      <w:r w:rsidRPr="002C0847">
        <w:rPr>
          <w:rFonts w:ascii="Simplified Arabic" w:hAnsi="Simplified Arabic" w:cs="Simplified Arabic"/>
          <w:sz w:val="28"/>
          <w:szCs w:val="28"/>
        </w:rPr>
        <w:t>.</w:t>
      </w:r>
    </w:p>
    <w:p w14:paraId="592AE67D" w14:textId="77777777" w:rsidR="002C0847" w:rsidRPr="002C0847" w:rsidRDefault="002C0847" w:rsidP="002C0847">
      <w:pPr>
        <w:pStyle w:val="Paragraphedeliste"/>
        <w:numPr>
          <w:ilvl w:val="0"/>
          <w:numId w:val="16"/>
        </w:numPr>
        <w:tabs>
          <w:tab w:val="right" w:pos="566"/>
        </w:tabs>
        <w:bidi/>
        <w:spacing w:after="0"/>
        <w:ind w:left="-1" w:firstLine="141"/>
        <w:jc w:val="both"/>
        <w:rPr>
          <w:rFonts w:ascii="Simplified Arabic" w:hAnsi="Simplified Arabic" w:cs="Simplified Arabic"/>
          <w:sz w:val="28"/>
          <w:szCs w:val="28"/>
        </w:rPr>
      </w:pPr>
      <w:r w:rsidRPr="002C0847">
        <w:rPr>
          <w:rFonts w:ascii="Simplified Arabic" w:hAnsi="Simplified Arabic" w:cs="Simplified Arabic"/>
          <w:sz w:val="28"/>
          <w:szCs w:val="28"/>
          <w:rtl/>
        </w:rPr>
        <w:t xml:space="preserve">مصطفى </w:t>
      </w:r>
      <w:proofErr w:type="spellStart"/>
      <w:r w:rsidRPr="002C0847">
        <w:rPr>
          <w:rFonts w:ascii="Simplified Arabic" w:hAnsi="Simplified Arabic" w:cs="Simplified Arabic"/>
          <w:sz w:val="28"/>
          <w:szCs w:val="28"/>
          <w:rtl/>
        </w:rPr>
        <w:t>بورنان</w:t>
      </w:r>
      <w:proofErr w:type="spellEnd"/>
      <w:r w:rsidRPr="002C0847">
        <w:rPr>
          <w:rFonts w:ascii="Simplified Arabic" w:hAnsi="Simplified Arabic" w:cs="Simplified Arabic"/>
          <w:sz w:val="28"/>
          <w:szCs w:val="28"/>
          <w:rtl/>
        </w:rPr>
        <w:t xml:space="preserve">، </w:t>
      </w:r>
      <w:proofErr w:type="gramStart"/>
      <w:r w:rsidRPr="002C0847">
        <w:rPr>
          <w:rFonts w:ascii="Simplified Arabic" w:hAnsi="Simplified Arabic" w:cs="Simplified Arabic"/>
          <w:sz w:val="28"/>
          <w:szCs w:val="28"/>
          <w:rtl/>
        </w:rPr>
        <w:t>و علي</w:t>
      </w:r>
      <w:proofErr w:type="gramEnd"/>
      <w:r w:rsidRPr="002C0847">
        <w:rPr>
          <w:rFonts w:ascii="Simplified Arabic" w:hAnsi="Simplified Arabic" w:cs="Simplified Arabic"/>
          <w:sz w:val="28"/>
          <w:szCs w:val="28"/>
          <w:rtl/>
        </w:rPr>
        <w:t xml:space="preserve"> صولي. (2020). الاستراتيجيات المستخدمة في دعم و تمويل المؤسسات </w:t>
      </w:r>
      <w:proofErr w:type="gramStart"/>
      <w:r w:rsidRPr="002C0847">
        <w:rPr>
          <w:rFonts w:ascii="Simplified Arabic" w:hAnsi="Simplified Arabic" w:cs="Simplified Arabic"/>
          <w:sz w:val="28"/>
          <w:szCs w:val="28"/>
          <w:rtl/>
        </w:rPr>
        <w:t>الناشئة :</w:t>
      </w:r>
      <w:proofErr w:type="gramEnd"/>
      <w:r w:rsidRPr="002C0847">
        <w:rPr>
          <w:rFonts w:ascii="Simplified Arabic" w:hAnsi="Simplified Arabic" w:cs="Simplified Arabic"/>
          <w:sz w:val="28"/>
          <w:szCs w:val="28"/>
          <w:rtl/>
        </w:rPr>
        <w:t xml:space="preserve"> حلول لإنجاح المؤسسات الناشئة </w:t>
      </w:r>
      <w:proofErr w:type="spellStart"/>
      <w:r w:rsidRPr="002C0847">
        <w:rPr>
          <w:rFonts w:ascii="Simplified Arabic" w:hAnsi="Simplified Arabic" w:cs="Simplified Arabic"/>
          <w:sz w:val="28"/>
          <w:szCs w:val="28"/>
          <w:rtl/>
        </w:rPr>
        <w:t>الناشئة</w:t>
      </w:r>
      <w:proofErr w:type="spellEnd"/>
      <w:r w:rsidRPr="002C0847">
        <w:rPr>
          <w:rFonts w:ascii="Simplified Arabic" w:hAnsi="Simplified Arabic" w:cs="Simplified Arabic"/>
          <w:sz w:val="28"/>
          <w:szCs w:val="28"/>
          <w:rtl/>
        </w:rPr>
        <w:t>. مجلة دفاتر اقتصادية، 11(1)، 131-148</w:t>
      </w:r>
      <w:r w:rsidRPr="002C0847">
        <w:rPr>
          <w:rFonts w:ascii="Simplified Arabic" w:hAnsi="Simplified Arabic" w:cs="Simplified Arabic"/>
          <w:sz w:val="28"/>
          <w:szCs w:val="28"/>
        </w:rPr>
        <w:t>.</w:t>
      </w:r>
    </w:p>
    <w:p w14:paraId="71D615A1" w14:textId="77777777" w:rsidR="002C0847" w:rsidRPr="002C0847" w:rsidRDefault="002C0847" w:rsidP="002C0847">
      <w:pPr>
        <w:pStyle w:val="Paragraphedeliste"/>
        <w:numPr>
          <w:ilvl w:val="0"/>
          <w:numId w:val="17"/>
        </w:numPr>
        <w:spacing w:after="0"/>
        <w:ind w:left="284" w:hanging="284"/>
        <w:jc w:val="both"/>
        <w:rPr>
          <w:rFonts w:asciiTheme="majorBidi" w:hAnsiTheme="majorBidi" w:cstheme="majorBidi"/>
          <w:sz w:val="24"/>
          <w:szCs w:val="24"/>
          <w:lang w:val="en-US"/>
        </w:rPr>
      </w:pPr>
      <w:proofErr w:type="spellStart"/>
      <w:r w:rsidRPr="002C0847">
        <w:rPr>
          <w:rFonts w:asciiTheme="majorBidi" w:hAnsiTheme="majorBidi" w:cstheme="majorBidi"/>
          <w:sz w:val="24"/>
          <w:szCs w:val="24"/>
          <w:lang w:val="en-US"/>
        </w:rPr>
        <w:t>AIContentfy</w:t>
      </w:r>
      <w:proofErr w:type="spellEnd"/>
      <w:r w:rsidRPr="002C0847">
        <w:rPr>
          <w:rFonts w:asciiTheme="majorBidi" w:hAnsiTheme="majorBidi" w:cstheme="majorBidi"/>
          <w:sz w:val="24"/>
          <w:szCs w:val="24"/>
          <w:lang w:val="en-US"/>
        </w:rPr>
        <w:t xml:space="preserve"> team. (2023, Novembre 6). The Impact of AI on Startups. Retrieved from </w:t>
      </w:r>
      <w:proofErr w:type="spellStart"/>
      <w:r w:rsidRPr="002C0847">
        <w:rPr>
          <w:rFonts w:asciiTheme="majorBidi" w:hAnsiTheme="majorBidi" w:cstheme="majorBidi"/>
          <w:sz w:val="24"/>
          <w:szCs w:val="24"/>
          <w:lang w:val="en-US"/>
        </w:rPr>
        <w:t>AIContentfy</w:t>
      </w:r>
      <w:proofErr w:type="spellEnd"/>
      <w:r w:rsidRPr="002C0847">
        <w:rPr>
          <w:rFonts w:asciiTheme="majorBidi" w:hAnsiTheme="majorBidi" w:cstheme="majorBidi"/>
          <w:sz w:val="24"/>
          <w:szCs w:val="24"/>
          <w:lang w:val="en-US"/>
        </w:rPr>
        <w:t>: https://aicontentfy.com/en/blog/impact-of-ai-on-startups</w:t>
      </w:r>
    </w:p>
    <w:p w14:paraId="3D08BC5F" w14:textId="77777777" w:rsidR="002C0847" w:rsidRPr="002C0847" w:rsidRDefault="002C0847" w:rsidP="002C0847">
      <w:pPr>
        <w:pStyle w:val="Paragraphedeliste"/>
        <w:numPr>
          <w:ilvl w:val="0"/>
          <w:numId w:val="17"/>
        </w:numPr>
        <w:spacing w:after="0"/>
        <w:ind w:left="284" w:hanging="284"/>
        <w:jc w:val="both"/>
        <w:rPr>
          <w:rFonts w:asciiTheme="majorBidi" w:hAnsiTheme="majorBidi" w:cstheme="majorBidi"/>
          <w:sz w:val="24"/>
          <w:szCs w:val="24"/>
          <w:lang w:val="en-US"/>
        </w:rPr>
      </w:pPr>
      <w:r w:rsidRPr="002C0847">
        <w:rPr>
          <w:rFonts w:asciiTheme="majorBidi" w:hAnsiTheme="majorBidi" w:cstheme="majorBidi"/>
          <w:sz w:val="24"/>
          <w:szCs w:val="24"/>
          <w:lang w:val="en-US"/>
        </w:rPr>
        <w:t>Basri, T., &amp; Fahad, M. (2024, October). Artificial Intelligence for Startups and Innovation. Future Tech Startups and Innovation in the Age of AI, pp. 1-20. doi:10.1201/9781032715957-1</w:t>
      </w:r>
    </w:p>
    <w:p w14:paraId="132F5E28" w14:textId="77777777" w:rsidR="002C0847" w:rsidRPr="002C0847" w:rsidRDefault="002C0847" w:rsidP="002C0847">
      <w:pPr>
        <w:pStyle w:val="Paragraphedeliste"/>
        <w:numPr>
          <w:ilvl w:val="0"/>
          <w:numId w:val="17"/>
        </w:numPr>
        <w:spacing w:after="0"/>
        <w:ind w:left="284" w:hanging="284"/>
        <w:jc w:val="both"/>
        <w:rPr>
          <w:rFonts w:asciiTheme="majorBidi" w:hAnsiTheme="majorBidi" w:cstheme="majorBidi"/>
          <w:sz w:val="24"/>
          <w:szCs w:val="24"/>
          <w:lang w:val="en-US"/>
        </w:rPr>
      </w:pPr>
      <w:r w:rsidRPr="002C0847">
        <w:rPr>
          <w:rFonts w:asciiTheme="majorBidi" w:hAnsiTheme="majorBidi" w:cstheme="majorBidi"/>
          <w:sz w:val="24"/>
          <w:szCs w:val="24"/>
          <w:lang w:val="en-US"/>
        </w:rPr>
        <w:t xml:space="preserve">Donga, N., </w:t>
      </w:r>
      <w:proofErr w:type="spellStart"/>
      <w:r w:rsidRPr="002C0847">
        <w:rPr>
          <w:rFonts w:asciiTheme="majorBidi" w:hAnsiTheme="majorBidi" w:cstheme="majorBidi"/>
          <w:sz w:val="24"/>
          <w:szCs w:val="24"/>
          <w:lang w:val="en-US"/>
        </w:rPr>
        <w:t>Pendey</w:t>
      </w:r>
      <w:proofErr w:type="spellEnd"/>
      <w:r w:rsidRPr="002C0847">
        <w:rPr>
          <w:rFonts w:asciiTheme="majorBidi" w:hAnsiTheme="majorBidi" w:cstheme="majorBidi"/>
          <w:sz w:val="24"/>
          <w:szCs w:val="24"/>
          <w:lang w:val="en-US"/>
        </w:rPr>
        <w:t xml:space="preserve">, </w:t>
      </w:r>
      <w:proofErr w:type="gramStart"/>
      <w:r w:rsidRPr="002C0847">
        <w:rPr>
          <w:rFonts w:asciiTheme="majorBidi" w:hAnsiTheme="majorBidi" w:cstheme="majorBidi"/>
          <w:sz w:val="24"/>
          <w:szCs w:val="24"/>
          <w:lang w:val="en-US"/>
        </w:rPr>
        <w:t>A ,</w:t>
      </w:r>
      <w:proofErr w:type="gramEnd"/>
      <w:r w:rsidRPr="002C0847">
        <w:rPr>
          <w:rFonts w:asciiTheme="majorBidi" w:hAnsiTheme="majorBidi" w:cstheme="majorBidi"/>
          <w:sz w:val="24"/>
          <w:szCs w:val="24"/>
          <w:lang w:val="en-US"/>
        </w:rPr>
        <w:t xml:space="preserve"> &amp; </w:t>
      </w:r>
      <w:proofErr w:type="spellStart"/>
      <w:r w:rsidRPr="002C0847">
        <w:rPr>
          <w:rFonts w:asciiTheme="majorBidi" w:hAnsiTheme="majorBidi" w:cstheme="majorBidi"/>
          <w:sz w:val="24"/>
          <w:szCs w:val="24"/>
          <w:lang w:val="en-US"/>
        </w:rPr>
        <w:t>Cupta</w:t>
      </w:r>
      <w:proofErr w:type="spellEnd"/>
      <w:r w:rsidRPr="002C0847">
        <w:rPr>
          <w:rFonts w:asciiTheme="majorBidi" w:hAnsiTheme="majorBidi" w:cstheme="majorBidi"/>
          <w:sz w:val="24"/>
          <w:szCs w:val="24"/>
          <w:lang w:val="en-US"/>
        </w:rPr>
        <w:t xml:space="preserve">, O, P . (2020). Artificial Intelligence in </w:t>
      </w:r>
      <w:proofErr w:type="spellStart"/>
      <w:r w:rsidRPr="002C0847">
        <w:rPr>
          <w:rFonts w:asciiTheme="majorBidi" w:hAnsiTheme="majorBidi" w:cstheme="majorBidi"/>
          <w:sz w:val="24"/>
          <w:szCs w:val="24"/>
          <w:lang w:val="en-US"/>
        </w:rPr>
        <w:t>Acconting</w:t>
      </w:r>
      <w:proofErr w:type="spellEnd"/>
      <w:r w:rsidRPr="002C0847">
        <w:rPr>
          <w:rFonts w:asciiTheme="majorBidi" w:hAnsiTheme="majorBidi" w:cstheme="majorBidi"/>
          <w:sz w:val="24"/>
          <w:szCs w:val="24"/>
          <w:lang w:val="en-US"/>
        </w:rPr>
        <w:t xml:space="preserve"> </w:t>
      </w:r>
      <w:proofErr w:type="spellStart"/>
      <w:r w:rsidRPr="002C0847">
        <w:rPr>
          <w:rFonts w:asciiTheme="majorBidi" w:hAnsiTheme="majorBidi" w:cstheme="majorBidi"/>
          <w:sz w:val="24"/>
          <w:szCs w:val="24"/>
          <w:lang w:val="en-US"/>
        </w:rPr>
        <w:t>opporunities</w:t>
      </w:r>
      <w:proofErr w:type="spellEnd"/>
      <w:r w:rsidRPr="002C0847">
        <w:rPr>
          <w:rFonts w:asciiTheme="majorBidi" w:hAnsiTheme="majorBidi" w:cstheme="majorBidi"/>
          <w:sz w:val="24"/>
          <w:szCs w:val="24"/>
          <w:lang w:val="en-US"/>
        </w:rPr>
        <w:t xml:space="preserve"> &amp; </w:t>
      </w:r>
      <w:proofErr w:type="spellStart"/>
      <w:r w:rsidRPr="002C0847">
        <w:rPr>
          <w:rFonts w:asciiTheme="majorBidi" w:hAnsiTheme="majorBidi" w:cstheme="majorBidi"/>
          <w:sz w:val="24"/>
          <w:szCs w:val="24"/>
          <w:lang w:val="en-US"/>
        </w:rPr>
        <w:t>challange</w:t>
      </w:r>
      <w:proofErr w:type="spellEnd"/>
      <w:r w:rsidRPr="002C0847">
        <w:rPr>
          <w:rFonts w:asciiTheme="majorBidi" w:hAnsiTheme="majorBidi" w:cstheme="majorBidi"/>
          <w:sz w:val="24"/>
          <w:szCs w:val="24"/>
          <w:lang w:val="en-US"/>
        </w:rPr>
        <w:t xml:space="preserve">. </w:t>
      </w:r>
      <w:proofErr w:type="spellStart"/>
      <w:r w:rsidRPr="002C0847">
        <w:rPr>
          <w:rFonts w:asciiTheme="majorBidi" w:hAnsiTheme="majorBidi" w:cstheme="majorBidi"/>
          <w:sz w:val="24"/>
          <w:szCs w:val="24"/>
          <w:lang w:val="en-US"/>
        </w:rPr>
        <w:t>journa</w:t>
      </w:r>
      <w:proofErr w:type="spellEnd"/>
      <w:r w:rsidRPr="002C0847">
        <w:rPr>
          <w:rFonts w:asciiTheme="majorBidi" w:hAnsiTheme="majorBidi" w:cstheme="majorBidi"/>
          <w:sz w:val="24"/>
          <w:szCs w:val="24"/>
          <w:lang w:val="en-US"/>
        </w:rPr>
        <w:t xml:space="preserve"> of Xi'an university of architecture&amp; technology, 12(5).</w:t>
      </w:r>
    </w:p>
    <w:p w14:paraId="1B3BEF9D" w14:textId="77777777" w:rsidR="002C0847" w:rsidRPr="002C0847" w:rsidRDefault="002C0847" w:rsidP="002C0847">
      <w:pPr>
        <w:pStyle w:val="Paragraphedeliste"/>
        <w:numPr>
          <w:ilvl w:val="0"/>
          <w:numId w:val="17"/>
        </w:numPr>
        <w:spacing w:after="0"/>
        <w:ind w:left="284" w:hanging="284"/>
        <w:jc w:val="both"/>
        <w:rPr>
          <w:rFonts w:asciiTheme="majorBidi" w:hAnsiTheme="majorBidi" w:cstheme="majorBidi"/>
          <w:sz w:val="24"/>
          <w:szCs w:val="24"/>
          <w:lang w:val="en-US"/>
        </w:rPr>
      </w:pPr>
      <w:proofErr w:type="spellStart"/>
      <w:r w:rsidRPr="002C0847">
        <w:rPr>
          <w:rFonts w:asciiTheme="majorBidi" w:hAnsiTheme="majorBidi" w:cstheme="majorBidi"/>
          <w:sz w:val="24"/>
          <w:szCs w:val="24"/>
        </w:rPr>
        <w:t>Longinous</w:t>
      </w:r>
      <w:proofErr w:type="spellEnd"/>
      <w:r w:rsidRPr="002C0847">
        <w:rPr>
          <w:rFonts w:asciiTheme="majorBidi" w:hAnsiTheme="majorBidi" w:cstheme="majorBidi"/>
          <w:sz w:val="24"/>
          <w:szCs w:val="24"/>
        </w:rPr>
        <w:t xml:space="preserve"> </w:t>
      </w:r>
      <w:proofErr w:type="spellStart"/>
      <w:r w:rsidRPr="002C0847">
        <w:rPr>
          <w:rFonts w:asciiTheme="majorBidi" w:hAnsiTheme="majorBidi" w:cstheme="majorBidi"/>
          <w:sz w:val="24"/>
          <w:szCs w:val="24"/>
        </w:rPr>
        <w:t>chukwedi</w:t>
      </w:r>
      <w:proofErr w:type="spellEnd"/>
      <w:r w:rsidRPr="002C0847">
        <w:rPr>
          <w:rFonts w:asciiTheme="majorBidi" w:hAnsiTheme="majorBidi" w:cstheme="majorBidi"/>
          <w:sz w:val="24"/>
          <w:szCs w:val="24"/>
        </w:rPr>
        <w:t xml:space="preserve">, O., </w:t>
      </w:r>
      <w:proofErr w:type="spellStart"/>
      <w:r w:rsidRPr="002C0847">
        <w:rPr>
          <w:rFonts w:asciiTheme="majorBidi" w:hAnsiTheme="majorBidi" w:cstheme="majorBidi"/>
          <w:sz w:val="24"/>
          <w:szCs w:val="24"/>
        </w:rPr>
        <w:t>Echefu</w:t>
      </w:r>
      <w:proofErr w:type="spellEnd"/>
      <w:r w:rsidRPr="002C0847">
        <w:rPr>
          <w:rFonts w:asciiTheme="majorBidi" w:hAnsiTheme="majorBidi" w:cstheme="majorBidi"/>
          <w:sz w:val="24"/>
          <w:szCs w:val="24"/>
        </w:rPr>
        <w:t xml:space="preserve">, S., </w:t>
      </w:r>
      <w:proofErr w:type="spellStart"/>
      <w:r w:rsidRPr="002C0847">
        <w:rPr>
          <w:rFonts w:asciiTheme="majorBidi" w:hAnsiTheme="majorBidi" w:cstheme="majorBidi"/>
          <w:sz w:val="24"/>
          <w:szCs w:val="24"/>
        </w:rPr>
        <w:t>Uche</w:t>
      </w:r>
      <w:proofErr w:type="spellEnd"/>
      <w:r w:rsidRPr="002C0847">
        <w:rPr>
          <w:rFonts w:asciiTheme="majorBidi" w:hAnsiTheme="majorBidi" w:cstheme="majorBidi"/>
          <w:sz w:val="24"/>
          <w:szCs w:val="24"/>
        </w:rPr>
        <w:t xml:space="preserve"> Boniface, U., &amp; </w:t>
      </w:r>
      <w:proofErr w:type="spellStart"/>
      <w:r w:rsidRPr="002C0847">
        <w:rPr>
          <w:rFonts w:asciiTheme="majorBidi" w:hAnsiTheme="majorBidi" w:cstheme="majorBidi"/>
          <w:sz w:val="24"/>
          <w:szCs w:val="24"/>
        </w:rPr>
        <w:t>Chukwuani</w:t>
      </w:r>
      <w:proofErr w:type="spellEnd"/>
      <w:r w:rsidRPr="002C0847">
        <w:rPr>
          <w:rFonts w:asciiTheme="majorBidi" w:hAnsiTheme="majorBidi" w:cstheme="majorBidi"/>
          <w:sz w:val="24"/>
          <w:szCs w:val="24"/>
        </w:rPr>
        <w:t xml:space="preserve">, N. V. (2018). </w:t>
      </w:r>
      <w:r w:rsidRPr="002C0847">
        <w:rPr>
          <w:rFonts w:asciiTheme="majorBidi" w:hAnsiTheme="majorBidi" w:cstheme="majorBidi"/>
          <w:sz w:val="24"/>
          <w:szCs w:val="24"/>
          <w:lang w:val="en-US"/>
        </w:rPr>
        <w:t xml:space="preserve">Effect of </w:t>
      </w:r>
      <w:proofErr w:type="spellStart"/>
      <w:r w:rsidRPr="002C0847">
        <w:rPr>
          <w:rFonts w:asciiTheme="majorBidi" w:hAnsiTheme="majorBidi" w:cstheme="majorBidi"/>
          <w:sz w:val="24"/>
          <w:szCs w:val="24"/>
          <w:lang w:val="en-US"/>
        </w:rPr>
        <w:t>qrtificial</w:t>
      </w:r>
      <w:proofErr w:type="spellEnd"/>
      <w:r w:rsidRPr="002C0847">
        <w:rPr>
          <w:rFonts w:asciiTheme="majorBidi" w:hAnsiTheme="majorBidi" w:cstheme="majorBidi"/>
          <w:sz w:val="24"/>
          <w:szCs w:val="24"/>
          <w:lang w:val="en-US"/>
        </w:rPr>
        <w:t xml:space="preserve"> </w:t>
      </w:r>
      <w:proofErr w:type="spellStart"/>
      <w:r w:rsidRPr="002C0847">
        <w:rPr>
          <w:rFonts w:asciiTheme="majorBidi" w:hAnsiTheme="majorBidi" w:cstheme="majorBidi"/>
          <w:sz w:val="24"/>
          <w:szCs w:val="24"/>
          <w:lang w:val="en-US"/>
        </w:rPr>
        <w:t>intellegence</w:t>
      </w:r>
      <w:proofErr w:type="spellEnd"/>
      <w:r w:rsidRPr="002C0847">
        <w:rPr>
          <w:rFonts w:asciiTheme="majorBidi" w:hAnsiTheme="majorBidi" w:cstheme="majorBidi"/>
          <w:sz w:val="24"/>
          <w:szCs w:val="24"/>
          <w:lang w:val="en-US"/>
        </w:rPr>
        <w:t xml:space="preserve"> on the performance of accounting </w:t>
      </w:r>
      <w:proofErr w:type="spellStart"/>
      <w:r w:rsidRPr="002C0847">
        <w:rPr>
          <w:rFonts w:asciiTheme="majorBidi" w:hAnsiTheme="majorBidi" w:cstheme="majorBidi"/>
          <w:sz w:val="24"/>
          <w:szCs w:val="24"/>
          <w:lang w:val="en-US"/>
        </w:rPr>
        <w:t>operatios</w:t>
      </w:r>
      <w:proofErr w:type="spellEnd"/>
      <w:r w:rsidRPr="002C0847">
        <w:rPr>
          <w:rFonts w:asciiTheme="majorBidi" w:hAnsiTheme="majorBidi" w:cstheme="majorBidi"/>
          <w:sz w:val="24"/>
          <w:szCs w:val="24"/>
          <w:lang w:val="en-US"/>
        </w:rPr>
        <w:t xml:space="preserve"> among accounting firms in </w:t>
      </w:r>
      <w:proofErr w:type="spellStart"/>
      <w:r w:rsidRPr="002C0847">
        <w:rPr>
          <w:rFonts w:asciiTheme="majorBidi" w:hAnsiTheme="majorBidi" w:cstheme="majorBidi"/>
          <w:sz w:val="24"/>
          <w:szCs w:val="24"/>
          <w:lang w:val="en-US"/>
        </w:rPr>
        <w:t>saouth</w:t>
      </w:r>
      <w:proofErr w:type="spellEnd"/>
      <w:r w:rsidRPr="002C0847">
        <w:rPr>
          <w:rFonts w:asciiTheme="majorBidi" w:hAnsiTheme="majorBidi" w:cstheme="majorBidi"/>
          <w:sz w:val="24"/>
          <w:szCs w:val="24"/>
          <w:lang w:val="en-US"/>
        </w:rPr>
        <w:t xml:space="preserve"> East Nigeria Asian. journal of economics, business and </w:t>
      </w:r>
      <w:proofErr w:type="spellStart"/>
      <w:r w:rsidRPr="002C0847">
        <w:rPr>
          <w:rFonts w:asciiTheme="majorBidi" w:hAnsiTheme="majorBidi" w:cstheme="majorBidi"/>
          <w:sz w:val="24"/>
          <w:szCs w:val="24"/>
          <w:lang w:val="en-US"/>
        </w:rPr>
        <w:t>acconting</w:t>
      </w:r>
      <w:proofErr w:type="spellEnd"/>
      <w:r w:rsidRPr="002C0847">
        <w:rPr>
          <w:rFonts w:asciiTheme="majorBidi" w:hAnsiTheme="majorBidi" w:cstheme="majorBidi"/>
          <w:sz w:val="24"/>
          <w:szCs w:val="24"/>
          <w:lang w:val="en-US"/>
        </w:rPr>
        <w:t>, 2(7).</w:t>
      </w:r>
    </w:p>
    <w:p w14:paraId="290F4FBB" w14:textId="0E12C5FE" w:rsidR="00977DAF" w:rsidRPr="002C0847" w:rsidRDefault="002C0847" w:rsidP="002C0847">
      <w:pPr>
        <w:pStyle w:val="Paragraphedeliste"/>
        <w:numPr>
          <w:ilvl w:val="0"/>
          <w:numId w:val="17"/>
        </w:numPr>
        <w:tabs>
          <w:tab w:val="left" w:pos="2070"/>
        </w:tabs>
        <w:spacing w:after="0" w:line="240" w:lineRule="auto"/>
        <w:ind w:left="284" w:hanging="284"/>
        <w:jc w:val="both"/>
        <w:rPr>
          <w:rFonts w:ascii="Sakkal Majalla" w:hAnsi="Sakkal Majalla" w:cs="Sakkal Majalla"/>
          <w:sz w:val="28"/>
          <w:szCs w:val="28"/>
          <w:lang w:val="en-US" w:bidi="ar-DZ"/>
        </w:rPr>
      </w:pPr>
      <w:r w:rsidRPr="002C0847">
        <w:rPr>
          <w:rFonts w:asciiTheme="majorBidi" w:hAnsiTheme="majorBidi" w:cstheme="majorBidi"/>
          <w:sz w:val="24"/>
          <w:szCs w:val="24"/>
          <w:lang w:val="en-US"/>
        </w:rPr>
        <w:t xml:space="preserve">Tom, B., Suchitra; </w:t>
      </w:r>
      <w:proofErr w:type="gramStart"/>
      <w:r w:rsidRPr="002C0847">
        <w:rPr>
          <w:rFonts w:asciiTheme="majorBidi" w:hAnsiTheme="majorBidi" w:cstheme="majorBidi"/>
          <w:sz w:val="24"/>
          <w:szCs w:val="24"/>
          <w:lang w:val="en-US"/>
        </w:rPr>
        <w:t>N ,</w:t>
      </w:r>
      <w:proofErr w:type="gramEnd"/>
      <w:r w:rsidRPr="002C0847">
        <w:rPr>
          <w:rFonts w:asciiTheme="majorBidi" w:hAnsiTheme="majorBidi" w:cstheme="majorBidi"/>
          <w:sz w:val="24"/>
          <w:szCs w:val="24"/>
          <w:lang w:val="en-US"/>
        </w:rPr>
        <w:t xml:space="preserve"> Veleria G , Michelle L , Sulabh, S , Tom, M , &amp; et al . (2018). AI and risk marketing management innovation with confidence. </w:t>
      </w:r>
      <w:proofErr w:type="spellStart"/>
      <w:proofErr w:type="gramStart"/>
      <w:r w:rsidRPr="002C0847">
        <w:rPr>
          <w:rFonts w:asciiTheme="majorBidi" w:hAnsiTheme="majorBidi" w:cstheme="majorBidi"/>
          <w:sz w:val="24"/>
          <w:szCs w:val="24"/>
          <w:lang w:val="en-US"/>
        </w:rPr>
        <w:t>deloitte</w:t>
      </w:r>
      <w:proofErr w:type="spellEnd"/>
      <w:r w:rsidRPr="002C0847">
        <w:rPr>
          <w:rFonts w:asciiTheme="majorBidi" w:hAnsiTheme="majorBidi" w:cstheme="majorBidi"/>
          <w:sz w:val="24"/>
          <w:szCs w:val="24"/>
          <w:lang w:val="en-US"/>
        </w:rPr>
        <w:t xml:space="preserve"> .</w:t>
      </w:r>
      <w:proofErr w:type="gramEnd"/>
    </w:p>
    <w:sectPr w:rsidR="00977DAF" w:rsidRPr="002C0847" w:rsidSect="00AE6806">
      <w:headerReference w:type="default" r:id="rId11"/>
      <w:footerReference w:type="defaul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62F3C" w14:textId="77777777" w:rsidR="00A37C65" w:rsidRDefault="00A37C65" w:rsidP="006C4B69">
      <w:pPr>
        <w:spacing w:after="0" w:line="240" w:lineRule="auto"/>
      </w:pPr>
      <w:r>
        <w:separator/>
      </w:r>
    </w:p>
  </w:endnote>
  <w:endnote w:type="continuationSeparator" w:id="0">
    <w:p w14:paraId="5852112E" w14:textId="77777777" w:rsidR="00A37C65" w:rsidRDefault="00A37C65" w:rsidP="006C4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Simplified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BCB70" w14:textId="6244FB90" w:rsidR="00FD35AA" w:rsidRPr="00AE6806" w:rsidRDefault="00AE6806" w:rsidP="00AE6806">
    <w:pPr>
      <w:pStyle w:val="En-tte"/>
      <w:bidi/>
      <w:rPr>
        <w:rFonts w:ascii="Simplified Arabic" w:hAnsi="Simplified Arabic" w:cs="Simplified Arabic"/>
        <w:u w:val="thick"/>
      </w:rPr>
    </w:pPr>
    <w:r w:rsidRPr="00AE6806">
      <w:rPr>
        <w:rFonts w:ascii="Simplified Arabic" w:hAnsi="Simplified Arabic" w:cs="Simplified Arabic"/>
        <w:u w:val="thick"/>
        <w:rtl/>
      </w:rPr>
      <w:t>الملتقى الوطني الحضوري والافتراضي حول</w:t>
    </w:r>
    <w:r w:rsidRPr="00AE6806">
      <w:rPr>
        <w:rFonts w:ascii="Simplified Arabic" w:hAnsi="Simplified Arabic" w:cs="Simplified Arabic"/>
        <w:u w:val="thick"/>
      </w:rPr>
      <w:t>:</w:t>
    </w:r>
    <w:r>
      <w:rPr>
        <w:rFonts w:ascii="Simplified Arabic" w:hAnsi="Simplified Arabic" w:cs="Simplified Arabic" w:hint="cs"/>
        <w:u w:val="thick"/>
        <w:rtl/>
      </w:rPr>
      <w:t xml:space="preserve"> </w:t>
    </w:r>
    <w:r w:rsidRPr="00AE6806">
      <w:rPr>
        <w:rFonts w:ascii="Simplified Arabic" w:hAnsi="Simplified Arabic" w:cs="Simplified Arabic"/>
        <w:u w:val="thick"/>
        <w:rtl/>
      </w:rPr>
      <w:t>ريادة الأعمال والابتكار الرقمي</w:t>
    </w:r>
    <w:r>
      <w:rPr>
        <w:rFonts w:ascii="Simplified Arabic" w:hAnsi="Simplified Arabic" w:cs="Simplified Arabic" w:hint="cs"/>
        <w:u w:val="thick"/>
        <w:rtl/>
      </w:rPr>
      <w:t xml:space="preserve">/ </w:t>
    </w:r>
    <w:r w:rsidRPr="00AE6806">
      <w:rPr>
        <w:rFonts w:ascii="Simplified Arabic" w:hAnsi="Simplified Arabic" w:cs="Simplified Arabic"/>
        <w:u w:val="thick"/>
        <w:rtl/>
      </w:rPr>
      <w:t>فرص وتحديات</w:t>
    </w:r>
    <w:r>
      <w:rPr>
        <w:rFonts w:ascii="Simplified Arabic" w:hAnsi="Simplified Arabic" w:cs="Simplified Arabic" w:hint="cs"/>
        <w:u w:val="thick"/>
        <w:rtl/>
      </w:rPr>
      <w:t xml:space="preserve">                       </w:t>
    </w:r>
    <w:r w:rsidRPr="00AE6806">
      <w:rPr>
        <w:rFonts w:ascii="Simplified Arabic" w:hAnsi="Simplified Arabic" w:cs="Simplified Arabic"/>
        <w:u w:val="thick"/>
        <w:rtl/>
      </w:rPr>
      <w:t>يوم 03 ديسمبر 2025</w:t>
    </w:r>
  </w:p>
  <w:p w14:paraId="306D9DEA" w14:textId="77777777" w:rsidR="00FD35AA" w:rsidRDefault="00FD35AA" w:rsidP="00AE6806">
    <w:pPr>
      <w:pStyle w:val="Pieddepage"/>
      <w:bid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003515" w14:textId="77777777" w:rsidR="00A37C65" w:rsidRDefault="00A37C65" w:rsidP="006C4B69">
      <w:pPr>
        <w:spacing w:after="0" w:line="240" w:lineRule="auto"/>
      </w:pPr>
      <w:r>
        <w:separator/>
      </w:r>
    </w:p>
  </w:footnote>
  <w:footnote w:type="continuationSeparator" w:id="0">
    <w:p w14:paraId="43F193E1" w14:textId="77777777" w:rsidR="00A37C65" w:rsidRDefault="00A37C65" w:rsidP="006C4B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20DFD" w14:textId="18368D4E" w:rsidR="006C4B69" w:rsidRPr="00AE6806" w:rsidRDefault="0058232D" w:rsidP="00C81936">
    <w:pPr>
      <w:pStyle w:val="En-tte"/>
      <w:bidi/>
      <w:rPr>
        <w:rFonts w:ascii="Simplified Arabic" w:hAnsi="Simplified Arabic" w:cs="Simplified Arabic"/>
      </w:rPr>
    </w:pPr>
    <w:r>
      <w:rPr>
        <w:rFonts w:ascii="Simplified Arabic" w:hAnsi="Simplified Arabic" w:cs="Simplified Arabic" w:hint="cs"/>
        <w:u w:val="thick"/>
        <w:rtl/>
      </w:rPr>
      <w:t xml:space="preserve">عنوان المداخلة                                       </w:t>
    </w:r>
    <w:r w:rsidR="00C81936" w:rsidRPr="00AE6806">
      <w:rPr>
        <w:rFonts w:ascii="Simplified Arabic" w:hAnsi="Simplified Arabic" w:cs="Simplified Arabic"/>
        <w:u w:val="thick"/>
        <w:rtl/>
      </w:rPr>
      <w:t>الدور المتزايد للذكاء الاصطناعي في دعم الابتكار وتعزيز النمو في المؤسسات الناشئة</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333A0"/>
    <w:multiLevelType w:val="hybridMultilevel"/>
    <w:tmpl w:val="999ED22C"/>
    <w:lvl w:ilvl="0" w:tplc="90C2E408">
      <w:start w:val="4"/>
      <w:numFmt w:val="bullet"/>
      <w:lvlText w:val="-"/>
      <w:lvlJc w:val="left"/>
      <w:pPr>
        <w:ind w:left="360" w:hanging="360"/>
      </w:pPr>
      <w:rPr>
        <w:rFonts w:ascii="Times New Roman" w:eastAsia="Times New Roman" w:hAnsi="Times New Roman" w:cs="Times New Roman"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E841191"/>
    <w:multiLevelType w:val="hybridMultilevel"/>
    <w:tmpl w:val="F41A482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3E25463"/>
    <w:multiLevelType w:val="hybridMultilevel"/>
    <w:tmpl w:val="179C3018"/>
    <w:lvl w:ilvl="0" w:tplc="90C2E408">
      <w:start w:val="4"/>
      <w:numFmt w:val="bullet"/>
      <w:lvlText w:val="-"/>
      <w:lvlJc w:val="left"/>
      <w:pPr>
        <w:ind w:left="360" w:hanging="360"/>
      </w:pPr>
      <w:rPr>
        <w:rFonts w:ascii="Times New Roman" w:eastAsia="Times New Roman" w:hAnsi="Times New Roman" w:cs="Times New Roman"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7D67A1F"/>
    <w:multiLevelType w:val="hybridMultilevel"/>
    <w:tmpl w:val="B91E5B32"/>
    <w:lvl w:ilvl="0" w:tplc="90C2E408">
      <w:start w:val="4"/>
      <w:numFmt w:val="bullet"/>
      <w:lvlText w:val="-"/>
      <w:lvlJc w:val="left"/>
      <w:pPr>
        <w:ind w:left="360" w:hanging="360"/>
      </w:pPr>
      <w:rPr>
        <w:rFonts w:ascii="Times New Roman" w:eastAsia="Times New Roman" w:hAnsi="Times New Roman" w:cs="Times New Roman"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81029AD"/>
    <w:multiLevelType w:val="hybridMultilevel"/>
    <w:tmpl w:val="14267D92"/>
    <w:lvl w:ilvl="0" w:tplc="C9CE7818">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0CA6600"/>
    <w:multiLevelType w:val="hybridMultilevel"/>
    <w:tmpl w:val="2E8289A4"/>
    <w:lvl w:ilvl="0" w:tplc="90C2E408">
      <w:start w:val="4"/>
      <w:numFmt w:val="bullet"/>
      <w:lvlText w:val="-"/>
      <w:lvlJc w:val="left"/>
      <w:pPr>
        <w:ind w:left="360" w:hanging="360"/>
      </w:pPr>
      <w:rPr>
        <w:rFonts w:ascii="Times New Roman" w:eastAsia="Times New Roman" w:hAnsi="Times New Roman" w:cs="Times New Roman"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1676A87"/>
    <w:multiLevelType w:val="hybridMultilevel"/>
    <w:tmpl w:val="128493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88125C"/>
    <w:multiLevelType w:val="hybridMultilevel"/>
    <w:tmpl w:val="12C44308"/>
    <w:lvl w:ilvl="0" w:tplc="CEC272C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3C06E9"/>
    <w:multiLevelType w:val="hybridMultilevel"/>
    <w:tmpl w:val="A202C682"/>
    <w:lvl w:ilvl="0" w:tplc="90C2E408">
      <w:start w:val="4"/>
      <w:numFmt w:val="bullet"/>
      <w:lvlText w:val="-"/>
      <w:lvlJc w:val="left"/>
      <w:pPr>
        <w:ind w:left="360" w:hanging="360"/>
      </w:pPr>
      <w:rPr>
        <w:rFonts w:ascii="Times New Roman" w:eastAsia="Times New Roman" w:hAnsi="Times New Roman" w:cs="Times New Roman"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50A76742"/>
    <w:multiLevelType w:val="multilevel"/>
    <w:tmpl w:val="53869868"/>
    <w:lvl w:ilvl="0">
      <w:start w:val="1"/>
      <w:numFmt w:val="decimal"/>
      <w:lvlText w:val="%1-"/>
      <w:lvlJc w:val="left"/>
      <w:pPr>
        <w:ind w:left="495" w:hanging="495"/>
      </w:pPr>
      <w:rPr>
        <w:rFonts w:hint="default"/>
        <w:b w:val="0"/>
        <w:sz w:val="24"/>
      </w:rPr>
    </w:lvl>
    <w:lvl w:ilvl="1">
      <w:start w:val="1"/>
      <w:numFmt w:val="decimal"/>
      <w:lvlText w:val="%1-%2-"/>
      <w:lvlJc w:val="left"/>
      <w:pPr>
        <w:ind w:left="720" w:hanging="720"/>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1080" w:hanging="108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440" w:hanging="144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800" w:hanging="180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10" w15:restartNumberingAfterBreak="0">
    <w:nsid w:val="52B93B37"/>
    <w:multiLevelType w:val="hybridMultilevel"/>
    <w:tmpl w:val="BB7E59EC"/>
    <w:lvl w:ilvl="0" w:tplc="C9CE78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DD069B"/>
    <w:multiLevelType w:val="hybridMultilevel"/>
    <w:tmpl w:val="0C6A9C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CC2493"/>
    <w:multiLevelType w:val="hybridMultilevel"/>
    <w:tmpl w:val="07C46E94"/>
    <w:lvl w:ilvl="0" w:tplc="798A0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7B016A"/>
    <w:multiLevelType w:val="hybridMultilevel"/>
    <w:tmpl w:val="BC689246"/>
    <w:lvl w:ilvl="0" w:tplc="04090001">
      <w:start w:val="1"/>
      <w:numFmt w:val="bullet"/>
      <w:lvlText w:val=""/>
      <w:lvlJc w:val="left"/>
      <w:pPr>
        <w:ind w:left="863" w:hanging="360"/>
      </w:pPr>
      <w:rPr>
        <w:rFonts w:ascii="Symbol" w:hAnsi="Symbol" w:hint="default"/>
      </w:rPr>
    </w:lvl>
    <w:lvl w:ilvl="1" w:tplc="04090003" w:tentative="1">
      <w:start w:val="1"/>
      <w:numFmt w:val="bullet"/>
      <w:lvlText w:val="o"/>
      <w:lvlJc w:val="left"/>
      <w:pPr>
        <w:ind w:left="1583" w:hanging="360"/>
      </w:pPr>
      <w:rPr>
        <w:rFonts w:ascii="Courier New" w:hAnsi="Courier New" w:cs="Courier New" w:hint="default"/>
      </w:rPr>
    </w:lvl>
    <w:lvl w:ilvl="2" w:tplc="04090005" w:tentative="1">
      <w:start w:val="1"/>
      <w:numFmt w:val="bullet"/>
      <w:lvlText w:val=""/>
      <w:lvlJc w:val="left"/>
      <w:pPr>
        <w:ind w:left="2303" w:hanging="360"/>
      </w:pPr>
      <w:rPr>
        <w:rFonts w:ascii="Wingdings" w:hAnsi="Wingdings" w:hint="default"/>
      </w:rPr>
    </w:lvl>
    <w:lvl w:ilvl="3" w:tplc="04090001" w:tentative="1">
      <w:start w:val="1"/>
      <w:numFmt w:val="bullet"/>
      <w:lvlText w:val=""/>
      <w:lvlJc w:val="left"/>
      <w:pPr>
        <w:ind w:left="3023" w:hanging="360"/>
      </w:pPr>
      <w:rPr>
        <w:rFonts w:ascii="Symbol" w:hAnsi="Symbol" w:hint="default"/>
      </w:rPr>
    </w:lvl>
    <w:lvl w:ilvl="4" w:tplc="04090003" w:tentative="1">
      <w:start w:val="1"/>
      <w:numFmt w:val="bullet"/>
      <w:lvlText w:val="o"/>
      <w:lvlJc w:val="left"/>
      <w:pPr>
        <w:ind w:left="3743" w:hanging="360"/>
      </w:pPr>
      <w:rPr>
        <w:rFonts w:ascii="Courier New" w:hAnsi="Courier New" w:cs="Courier New" w:hint="default"/>
      </w:rPr>
    </w:lvl>
    <w:lvl w:ilvl="5" w:tplc="04090005" w:tentative="1">
      <w:start w:val="1"/>
      <w:numFmt w:val="bullet"/>
      <w:lvlText w:val=""/>
      <w:lvlJc w:val="left"/>
      <w:pPr>
        <w:ind w:left="4463" w:hanging="360"/>
      </w:pPr>
      <w:rPr>
        <w:rFonts w:ascii="Wingdings" w:hAnsi="Wingdings" w:hint="default"/>
      </w:rPr>
    </w:lvl>
    <w:lvl w:ilvl="6" w:tplc="04090001" w:tentative="1">
      <w:start w:val="1"/>
      <w:numFmt w:val="bullet"/>
      <w:lvlText w:val=""/>
      <w:lvlJc w:val="left"/>
      <w:pPr>
        <w:ind w:left="5183" w:hanging="360"/>
      </w:pPr>
      <w:rPr>
        <w:rFonts w:ascii="Symbol" w:hAnsi="Symbol" w:hint="default"/>
      </w:rPr>
    </w:lvl>
    <w:lvl w:ilvl="7" w:tplc="04090003" w:tentative="1">
      <w:start w:val="1"/>
      <w:numFmt w:val="bullet"/>
      <w:lvlText w:val="o"/>
      <w:lvlJc w:val="left"/>
      <w:pPr>
        <w:ind w:left="5903" w:hanging="360"/>
      </w:pPr>
      <w:rPr>
        <w:rFonts w:ascii="Courier New" w:hAnsi="Courier New" w:cs="Courier New" w:hint="default"/>
      </w:rPr>
    </w:lvl>
    <w:lvl w:ilvl="8" w:tplc="04090005" w:tentative="1">
      <w:start w:val="1"/>
      <w:numFmt w:val="bullet"/>
      <w:lvlText w:val=""/>
      <w:lvlJc w:val="left"/>
      <w:pPr>
        <w:ind w:left="6623" w:hanging="360"/>
      </w:pPr>
      <w:rPr>
        <w:rFonts w:ascii="Wingdings" w:hAnsi="Wingdings" w:hint="default"/>
      </w:rPr>
    </w:lvl>
  </w:abstractNum>
  <w:abstractNum w:abstractNumId="14" w15:restartNumberingAfterBreak="0">
    <w:nsid w:val="74C90348"/>
    <w:multiLevelType w:val="hybridMultilevel"/>
    <w:tmpl w:val="92A43C6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9224CF9"/>
    <w:multiLevelType w:val="hybridMultilevel"/>
    <w:tmpl w:val="761C8A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B570597"/>
    <w:multiLevelType w:val="hybridMultilevel"/>
    <w:tmpl w:val="688C54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6419483">
    <w:abstractNumId w:val="9"/>
  </w:num>
  <w:num w:numId="2" w16cid:durableId="210845551">
    <w:abstractNumId w:val="12"/>
  </w:num>
  <w:num w:numId="3" w16cid:durableId="251402125">
    <w:abstractNumId w:val="7"/>
  </w:num>
  <w:num w:numId="4" w16cid:durableId="330647203">
    <w:abstractNumId w:val="13"/>
  </w:num>
  <w:num w:numId="5" w16cid:durableId="1861165135">
    <w:abstractNumId w:val="1"/>
  </w:num>
  <w:num w:numId="6" w16cid:durableId="1059590672">
    <w:abstractNumId w:val="15"/>
  </w:num>
  <w:num w:numId="7" w16cid:durableId="2074306494">
    <w:abstractNumId w:val="6"/>
  </w:num>
  <w:num w:numId="8" w16cid:durableId="1783917710">
    <w:abstractNumId w:val="3"/>
  </w:num>
  <w:num w:numId="9" w16cid:durableId="1546526375">
    <w:abstractNumId w:val="5"/>
  </w:num>
  <w:num w:numId="10" w16cid:durableId="199828813">
    <w:abstractNumId w:val="0"/>
  </w:num>
  <w:num w:numId="11" w16cid:durableId="1543126159">
    <w:abstractNumId w:val="8"/>
  </w:num>
  <w:num w:numId="12" w16cid:durableId="69886826">
    <w:abstractNumId w:val="2"/>
  </w:num>
  <w:num w:numId="13" w16cid:durableId="1549293475">
    <w:abstractNumId w:val="11"/>
  </w:num>
  <w:num w:numId="14" w16cid:durableId="165174516">
    <w:abstractNumId w:val="14"/>
  </w:num>
  <w:num w:numId="15" w16cid:durableId="5520200">
    <w:abstractNumId w:val="16"/>
  </w:num>
  <w:num w:numId="16" w16cid:durableId="694889373">
    <w:abstractNumId w:val="10"/>
  </w:num>
  <w:num w:numId="17" w16cid:durableId="1753902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B69"/>
    <w:rsid w:val="000619BB"/>
    <w:rsid w:val="00147F53"/>
    <w:rsid w:val="001D7301"/>
    <w:rsid w:val="002C0847"/>
    <w:rsid w:val="002D7A7F"/>
    <w:rsid w:val="002E6E8F"/>
    <w:rsid w:val="00484F68"/>
    <w:rsid w:val="00511D0C"/>
    <w:rsid w:val="0052473F"/>
    <w:rsid w:val="0058232D"/>
    <w:rsid w:val="00591D3A"/>
    <w:rsid w:val="006302E6"/>
    <w:rsid w:val="006C4B69"/>
    <w:rsid w:val="006D142F"/>
    <w:rsid w:val="00755826"/>
    <w:rsid w:val="00836DE5"/>
    <w:rsid w:val="00865342"/>
    <w:rsid w:val="008806EB"/>
    <w:rsid w:val="00977DAF"/>
    <w:rsid w:val="009849B5"/>
    <w:rsid w:val="009A0A8A"/>
    <w:rsid w:val="009C4D53"/>
    <w:rsid w:val="009C6BA9"/>
    <w:rsid w:val="009D57ED"/>
    <w:rsid w:val="00A37C65"/>
    <w:rsid w:val="00AE6806"/>
    <w:rsid w:val="00B70229"/>
    <w:rsid w:val="00B70BBF"/>
    <w:rsid w:val="00B90C85"/>
    <w:rsid w:val="00C81936"/>
    <w:rsid w:val="00CB57FC"/>
    <w:rsid w:val="00D85291"/>
    <w:rsid w:val="00DB0813"/>
    <w:rsid w:val="00E01609"/>
    <w:rsid w:val="00E64A65"/>
    <w:rsid w:val="00F2064A"/>
    <w:rsid w:val="00F45FAC"/>
    <w:rsid w:val="00FD35AA"/>
    <w:rsid w:val="00FD4E82"/>
    <w:rsid w:val="00FF2D7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BACB8"/>
  <w15:chartTrackingRefBased/>
  <w15:docId w15:val="{BC586775-AD05-43CD-A085-7CFF8F9B5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C4B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6C4B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6C4B69"/>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6C4B69"/>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6C4B69"/>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6C4B6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C4B6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C4B6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C4B6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C4B69"/>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6C4B69"/>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6C4B69"/>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6C4B69"/>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6C4B69"/>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6C4B6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C4B6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C4B6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C4B69"/>
    <w:rPr>
      <w:rFonts w:eastAsiaTheme="majorEastAsia" w:cstheme="majorBidi"/>
      <w:color w:val="272727" w:themeColor="text1" w:themeTint="D8"/>
    </w:rPr>
  </w:style>
  <w:style w:type="paragraph" w:styleId="Titre">
    <w:name w:val="Title"/>
    <w:basedOn w:val="Normal"/>
    <w:next w:val="Normal"/>
    <w:link w:val="TitreCar"/>
    <w:uiPriority w:val="10"/>
    <w:qFormat/>
    <w:rsid w:val="006C4B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C4B6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C4B6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C4B6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C4B69"/>
    <w:pPr>
      <w:spacing w:before="160"/>
      <w:jc w:val="center"/>
    </w:pPr>
    <w:rPr>
      <w:i/>
      <w:iCs/>
      <w:color w:val="404040" w:themeColor="text1" w:themeTint="BF"/>
    </w:rPr>
  </w:style>
  <w:style w:type="character" w:customStyle="1" w:styleId="CitationCar">
    <w:name w:val="Citation Car"/>
    <w:basedOn w:val="Policepardfaut"/>
    <w:link w:val="Citation"/>
    <w:uiPriority w:val="29"/>
    <w:rsid w:val="006C4B69"/>
    <w:rPr>
      <w:i/>
      <w:iCs/>
      <w:color w:val="404040" w:themeColor="text1" w:themeTint="BF"/>
    </w:rPr>
  </w:style>
  <w:style w:type="paragraph" w:styleId="Paragraphedeliste">
    <w:name w:val="List Paragraph"/>
    <w:basedOn w:val="Normal"/>
    <w:uiPriority w:val="34"/>
    <w:qFormat/>
    <w:rsid w:val="006C4B69"/>
    <w:pPr>
      <w:ind w:left="720"/>
      <w:contextualSpacing/>
    </w:pPr>
  </w:style>
  <w:style w:type="character" w:styleId="Accentuationintense">
    <w:name w:val="Intense Emphasis"/>
    <w:basedOn w:val="Policepardfaut"/>
    <w:uiPriority w:val="21"/>
    <w:qFormat/>
    <w:rsid w:val="006C4B69"/>
    <w:rPr>
      <w:i/>
      <w:iCs/>
      <w:color w:val="2F5496" w:themeColor="accent1" w:themeShade="BF"/>
    </w:rPr>
  </w:style>
  <w:style w:type="paragraph" w:styleId="Citationintense">
    <w:name w:val="Intense Quote"/>
    <w:basedOn w:val="Normal"/>
    <w:next w:val="Normal"/>
    <w:link w:val="CitationintenseCar"/>
    <w:uiPriority w:val="30"/>
    <w:qFormat/>
    <w:rsid w:val="006C4B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6C4B69"/>
    <w:rPr>
      <w:i/>
      <w:iCs/>
      <w:color w:val="2F5496" w:themeColor="accent1" w:themeShade="BF"/>
    </w:rPr>
  </w:style>
  <w:style w:type="character" w:styleId="Rfrenceintense">
    <w:name w:val="Intense Reference"/>
    <w:basedOn w:val="Policepardfaut"/>
    <w:uiPriority w:val="32"/>
    <w:qFormat/>
    <w:rsid w:val="006C4B69"/>
    <w:rPr>
      <w:b/>
      <w:bCs/>
      <w:smallCaps/>
      <w:color w:val="2F5496" w:themeColor="accent1" w:themeShade="BF"/>
      <w:spacing w:val="5"/>
    </w:rPr>
  </w:style>
  <w:style w:type="paragraph" w:styleId="En-tte">
    <w:name w:val="header"/>
    <w:basedOn w:val="Normal"/>
    <w:link w:val="En-tteCar"/>
    <w:uiPriority w:val="99"/>
    <w:unhideWhenUsed/>
    <w:rsid w:val="006C4B69"/>
    <w:pPr>
      <w:tabs>
        <w:tab w:val="center" w:pos="4536"/>
        <w:tab w:val="right" w:pos="9072"/>
      </w:tabs>
      <w:spacing w:after="0" w:line="240" w:lineRule="auto"/>
    </w:pPr>
  </w:style>
  <w:style w:type="character" w:customStyle="1" w:styleId="En-tteCar">
    <w:name w:val="En-tête Car"/>
    <w:basedOn w:val="Policepardfaut"/>
    <w:link w:val="En-tte"/>
    <w:uiPriority w:val="99"/>
    <w:rsid w:val="006C4B69"/>
  </w:style>
  <w:style w:type="paragraph" w:styleId="Pieddepage">
    <w:name w:val="footer"/>
    <w:basedOn w:val="Normal"/>
    <w:link w:val="PieddepageCar"/>
    <w:uiPriority w:val="99"/>
    <w:unhideWhenUsed/>
    <w:rsid w:val="006C4B6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C4B69"/>
  </w:style>
  <w:style w:type="paragraph" w:styleId="Corpsdetexte">
    <w:name w:val="Body Text"/>
    <w:basedOn w:val="Normal"/>
    <w:link w:val="CorpsdetexteCar"/>
    <w:uiPriority w:val="99"/>
    <w:rsid w:val="00F2064A"/>
    <w:pPr>
      <w:bidi/>
      <w:spacing w:after="0" w:line="240" w:lineRule="auto"/>
      <w:jc w:val="center"/>
    </w:pPr>
    <w:rPr>
      <w:rFonts w:ascii="Times New Roman" w:eastAsia="Times New Roman" w:hAnsi="Times New Roman" w:cs="Times New Roman"/>
      <w:b/>
      <w:kern w:val="0"/>
      <w:sz w:val="96"/>
      <w:szCs w:val="20"/>
      <w:lang w:eastAsia="fr-FR"/>
      <w14:ligatures w14:val="none"/>
    </w:rPr>
  </w:style>
  <w:style w:type="character" w:customStyle="1" w:styleId="CorpsdetexteCar">
    <w:name w:val="Corps de texte Car"/>
    <w:basedOn w:val="Policepardfaut"/>
    <w:link w:val="Corpsdetexte"/>
    <w:uiPriority w:val="99"/>
    <w:rsid w:val="00F2064A"/>
    <w:rPr>
      <w:rFonts w:ascii="Times New Roman" w:eastAsia="Times New Roman" w:hAnsi="Times New Roman" w:cs="Times New Roman"/>
      <w:b/>
      <w:kern w:val="0"/>
      <w:sz w:val="96"/>
      <w:szCs w:val="20"/>
      <w:lang w:eastAsia="fr-FR"/>
      <w14:ligatures w14:val="none"/>
    </w:rPr>
  </w:style>
  <w:style w:type="table" w:styleId="Grilledutableau">
    <w:name w:val="Table Grid"/>
    <w:basedOn w:val="TableauNormal"/>
    <w:uiPriority w:val="39"/>
    <w:rsid w:val="00147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semiHidden/>
    <w:unhideWhenUsed/>
    <w:rsid w:val="00511D0C"/>
    <w:rPr>
      <w:color w:val="0000FF"/>
      <w:u w:val="single"/>
    </w:rPr>
  </w:style>
  <w:style w:type="paragraph" w:styleId="Bibliographie">
    <w:name w:val="Bibliography"/>
    <w:basedOn w:val="Normal"/>
    <w:next w:val="Normal"/>
    <w:uiPriority w:val="37"/>
    <w:unhideWhenUsed/>
    <w:rsid w:val="00CB5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9758813">
      <w:bodyDiv w:val="1"/>
      <w:marLeft w:val="0"/>
      <w:marRight w:val="0"/>
      <w:marTop w:val="0"/>
      <w:marBottom w:val="0"/>
      <w:divBdr>
        <w:top w:val="none" w:sz="0" w:space="0" w:color="auto"/>
        <w:left w:val="none" w:sz="0" w:space="0" w:color="auto"/>
        <w:bottom w:val="none" w:sz="0" w:space="0" w:color="auto"/>
        <w:right w:val="none" w:sz="0" w:space="0" w:color="auto"/>
      </w:divBdr>
    </w:div>
    <w:div w:id="523128505">
      <w:bodyDiv w:val="1"/>
      <w:marLeft w:val="0"/>
      <w:marRight w:val="0"/>
      <w:marTop w:val="0"/>
      <w:marBottom w:val="0"/>
      <w:divBdr>
        <w:top w:val="none" w:sz="0" w:space="0" w:color="auto"/>
        <w:left w:val="none" w:sz="0" w:space="0" w:color="auto"/>
        <w:bottom w:val="none" w:sz="0" w:space="0" w:color="auto"/>
        <w:right w:val="none" w:sz="0" w:space="0" w:color="auto"/>
      </w:divBdr>
    </w:div>
    <w:div w:id="625819512">
      <w:bodyDiv w:val="1"/>
      <w:marLeft w:val="0"/>
      <w:marRight w:val="0"/>
      <w:marTop w:val="0"/>
      <w:marBottom w:val="0"/>
      <w:divBdr>
        <w:top w:val="none" w:sz="0" w:space="0" w:color="auto"/>
        <w:left w:val="none" w:sz="0" w:space="0" w:color="auto"/>
        <w:bottom w:val="none" w:sz="0" w:space="0" w:color="auto"/>
        <w:right w:val="none" w:sz="0" w:space="0" w:color="auto"/>
      </w:divBdr>
    </w:div>
    <w:div w:id="1348168080">
      <w:bodyDiv w:val="1"/>
      <w:marLeft w:val="0"/>
      <w:marRight w:val="0"/>
      <w:marTop w:val="0"/>
      <w:marBottom w:val="0"/>
      <w:divBdr>
        <w:top w:val="none" w:sz="0" w:space="0" w:color="auto"/>
        <w:left w:val="none" w:sz="0" w:space="0" w:color="auto"/>
        <w:bottom w:val="none" w:sz="0" w:space="0" w:color="auto"/>
        <w:right w:val="none" w:sz="0" w:space="0" w:color="auto"/>
      </w:divBdr>
    </w:div>
    <w:div w:id="1422869585">
      <w:bodyDiv w:val="1"/>
      <w:marLeft w:val="0"/>
      <w:marRight w:val="0"/>
      <w:marTop w:val="0"/>
      <w:marBottom w:val="0"/>
      <w:divBdr>
        <w:top w:val="none" w:sz="0" w:space="0" w:color="auto"/>
        <w:left w:val="none" w:sz="0" w:space="0" w:color="auto"/>
        <w:bottom w:val="none" w:sz="0" w:space="0" w:color="auto"/>
        <w:right w:val="none" w:sz="0" w:space="0" w:color="auto"/>
      </w:divBdr>
    </w:div>
    <w:div w:id="1513378400">
      <w:bodyDiv w:val="1"/>
      <w:marLeft w:val="0"/>
      <w:marRight w:val="0"/>
      <w:marTop w:val="0"/>
      <w:marBottom w:val="0"/>
      <w:divBdr>
        <w:top w:val="none" w:sz="0" w:space="0" w:color="auto"/>
        <w:left w:val="none" w:sz="0" w:space="0" w:color="auto"/>
        <w:bottom w:val="none" w:sz="0" w:space="0" w:color="auto"/>
        <w:right w:val="none" w:sz="0" w:space="0" w:color="auto"/>
      </w:divBdr>
    </w:div>
    <w:div w:id="1594825922">
      <w:bodyDiv w:val="1"/>
      <w:marLeft w:val="0"/>
      <w:marRight w:val="0"/>
      <w:marTop w:val="0"/>
      <w:marBottom w:val="0"/>
      <w:divBdr>
        <w:top w:val="none" w:sz="0" w:space="0" w:color="auto"/>
        <w:left w:val="none" w:sz="0" w:space="0" w:color="auto"/>
        <w:bottom w:val="none" w:sz="0" w:space="0" w:color="auto"/>
        <w:right w:val="none" w:sz="0" w:space="0" w:color="auto"/>
      </w:divBdr>
    </w:div>
    <w:div w:id="211616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boumeliha@univ-skikda.d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i.boumeliha@univ-skikda.dz"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بنو21</b:Tag>
    <b:SourceType>JournalArticle</b:SourceType>
    <b:Guid>{77FA2C41-6F3D-4B37-B39B-323254FC6B4A}</b:Guid>
    <b:LCID>ar-DZ</b:LCID>
    <b:Author>
      <b:Author>
        <b:NameList>
          <b:Person>
            <b:Last>بنوجعفر</b:Last>
            <b:First>عائشة</b:First>
          </b:Person>
          <b:Person>
            <b:Last>شالا</b:Last>
            <b:First>ابراهيم</b:First>
          </b:Person>
          <b:Person>
            <b:Last>أحمد</b:Last>
            <b:First>طبوش</b:First>
          </b:Person>
        </b:NameList>
      </b:Author>
    </b:Author>
    <b:Title>المؤسسات الناشئة في الجزائر: الواقع والتحديات، مع الإشارة إلى التجارب الرائجة في الوطن العربي</b:Title>
    <b:JournalName>حوليات جامعة بشار في العلوم الاقتصادية</b:JournalName>
    <b:Year>2021</b:Year>
    <b:Pages>90-107</b:Pages>
    <b:Volume>08</b:Volume>
    <b:Issue>01</b:Issue>
    <b:RefOrder>8</b:RefOrder>
  </b:Source>
  <b:Source>
    <b:Tag>شري18</b:Tag>
    <b:SourceType>JournalArticle</b:SourceType>
    <b:Guid>{FC1374FF-8FF1-4421-834A-E109DB4A06B5}</b:Guid>
    <b:LCID>ar-DZ</b:LCID>
    <b:Author>
      <b:Author>
        <b:NameList>
          <b:Person>
            <b:Last>بوالشعور</b:Last>
            <b:First>شريفة</b:First>
          </b:Person>
        </b:NameList>
      </b:Author>
    </b:Author>
    <b:Title>دور حاضنات الأعمال في دعم تنمية المؤسسات الناشئة Start up دراسة حالة الجزائر</b:Title>
    <b:JournalName>مجلة البشائر الاقتصادية</b:JournalName>
    <b:Year>2018</b:Year>
    <b:Pages>417-432</b:Pages>
    <b:Volume>4</b:Volume>
    <b:Issue>2</b:Issue>
    <b:RefOrder>9</b:RefOrder>
  </b:Source>
  <b:Source>
    <b:Tag>بور20</b:Tag>
    <b:SourceType>JournalArticle</b:SourceType>
    <b:Guid>{2C8855D1-5906-4B46-9DF3-F52D0072CAC9}</b:Guid>
    <b:LCID>ar-DZ</b:LCID>
    <b:Author>
      <b:Author>
        <b:NameList>
          <b:Person>
            <b:Last>بورنان</b:Last>
            <b:First>مصطفى</b:First>
          </b:Person>
          <b:Person>
            <b:Last>علي صولي</b:Last>
          </b:Person>
        </b:NameList>
      </b:Author>
    </b:Author>
    <b:Title>الاستراتيجيات المستخدمة في دعم و تمويل المؤسسات الناشئة : حلول لإنجاح المؤسسات الناشئة الناشئة</b:Title>
    <b:JournalName>مجلة دفاتر اقتصادية</b:JournalName>
    <b:Year>2020</b:Year>
    <b:Pages>131-148</b:Pages>
    <b:Volume>11</b:Volume>
    <b:Issue>1</b:Issue>
    <b:RefOrder>10</b:RefOrder>
  </b:Source>
  <b:Source>
    <b:Tag>وقن21</b:Tag>
    <b:SourceType>JournalArticle</b:SourceType>
    <b:Guid>{5E2FE5ED-707E-41AD-AEBB-50620DBED583}</b:Guid>
    <b:LCID>ar-DZ</b:LCID>
    <b:Author>
      <b:Author>
        <b:NameList>
          <b:Person>
            <b:Last>وقنوني</b:Last>
            <b:First>باية</b:First>
          </b:Person>
        </b:NameList>
      </b:Author>
    </b:Author>
    <b:Title>التسويق الالكتروني ودوره في تطوير المؤسسات الناشئة</b:Title>
    <b:Year>2021</b:Year>
    <b:Pages>36-51</b:Pages>
    <b:JournalName>journa of economic growth and extrepenneneurship JEGE</b:JournalName>
    <b:Volume>4</b:Volume>
    <b:Issue>3</b:Issue>
    <b:RefOrder>11</b:RefOrder>
  </b:Source>
  <b:Source>
    <b:Tag>الد19</b:Tag>
    <b:SourceType>JournalArticle</b:SourceType>
    <b:Guid>{5772C910-8BA7-4AE6-BAE4-6ED327FC4FFE}</b:Guid>
    <b:LCID>ar-DZ</b:LCID>
    <b:Author>
      <b:Author>
        <b:NameList>
          <b:Person>
            <b:Last>الدلاهمة</b:Last>
            <b:First>سليمان</b:First>
          </b:Person>
          <b:Person>
            <b:Last>القاضي</b:Last>
            <b:First>مصطفى</b:First>
          </b:Person>
          <b:Person>
            <b:Last>العميان</b:Last>
            <b:First>فارس</b:First>
            <b:Middle>سعود</b:Middle>
          </b:Person>
          <b:Person>
            <b:Last>راجي</b:Last>
            <b:First>نايف</b:First>
          </b:Person>
        </b:NameList>
      </b:Author>
    </b:Author>
    <b:Title>أثر تطبيقات الذكاء الاصطناعي على مهنة المحاسبة دراسة وصفية لنوع المسح</b:Title>
    <b:JournalName>مجلة جرش للبحوث والدراسات</b:JournalName>
    <b:Year>2019</b:Year>
    <b:Pages>186-177</b:Pages>
    <b:City>الاردن </b:City>
    <b:Volume>21</b:Volume>
    <b:RefOrder>1</b:RefOrder>
  </b:Source>
  <b:Source>
    <b:Tag>Tom18</b:Tag>
    <b:SourceType>JournalArticle</b:SourceType>
    <b:Guid>{9370E042-229E-4A74-84C6-C2CA062BC05F}</b:Guid>
    <b:LCID>en-US</b:LCID>
    <b:Author>
      <b:Author>
        <b:NameList>
          <b:Person>
            <b:Last>Tom</b:Last>
            <b:First>B</b:First>
          </b:Person>
          <b:Person>
            <b:Last>Suchitra;  N </b:Last>
          </b:Person>
          <b:Person>
            <b:Last>Veleria G </b:Last>
          </b:Person>
          <b:Person>
            <b:Last>Michelle L </b:Last>
          </b:Person>
          <b:Person>
            <b:Last>Sulabh, S </b:Last>
          </b:Person>
          <b:Person>
            <b:Last>Tom, M </b:Last>
          </b:Person>
          <b:Person>
            <b:Last>et al </b:Last>
          </b:Person>
        </b:NameList>
      </b:Author>
    </b:Author>
    <b:Title>AI and risk marketing management innovation with confidence</b:Title>
    <b:JournalName>deloitte </b:JournalName>
    <b:Year>2018</b:Year>
    <b:City>london </b:City>
    <b:RefOrder>2</b:RefOrder>
  </b:Source>
  <b:Source>
    <b:Tag>Don20</b:Tag>
    <b:SourceType>JournalArticle</b:SourceType>
    <b:Guid>{565B5A59-446B-4325-83B2-5E228C46997C}</b:Guid>
    <b:LCID>en-US</b:LCID>
    <b:Author>
      <b:Author>
        <b:NameList>
          <b:Person>
            <b:Last>Donga</b:Last>
            <b:First>N</b:First>
          </b:Person>
          <b:Person>
            <b:Last>Pendey, A </b:Last>
          </b:Person>
          <b:Person>
            <b:Last>Cupta, O, P </b:Last>
          </b:Person>
        </b:NameList>
      </b:Author>
    </b:Author>
    <b:Title>Artificial Intelligence in Acconting opporunities &amp; challange</b:Title>
    <b:JournalName>journa of Xi'an university of architecture&amp; technology</b:JournalName>
    <b:Year>2020</b:Year>
    <b:Volume>12</b:Volume>
    <b:Issue>5</b:Issue>
    <b:RefOrder>3</b:RefOrder>
  </b:Source>
  <b:Source>
    <b:Tag>Lon</b:Tag>
    <b:SourceType>JournalArticle</b:SourceType>
    <b:Guid>{2C24D5D1-86BB-46CF-AE02-C0571626AE8F}</b:Guid>
    <b:LCID>en-US</b:LCID>
    <b:Author>
      <b:Author>
        <b:NameList>
          <b:Person>
            <b:Last>Longinous chukwedi</b:Last>
            <b:First>O</b:First>
          </b:Person>
          <b:Person>
            <b:Last>Echefu</b:Last>
            <b:First>S</b:First>
          </b:Person>
          <b:Person>
            <b:Last>Uche Boniface</b:Last>
            <b:First>U</b:First>
          </b:Person>
          <b:Person>
            <b:Last>Chukwuani</b:Last>
            <b:First>N,</b:First>
            <b:Middle>V</b:Middle>
          </b:Person>
        </b:NameList>
      </b:Author>
    </b:Author>
    <b:Title>Effect of qrtificial intellegence on the performance of accounting operatios among accounting firms in saouth East Nigeria Asian</b:Title>
    <b:JournalName>journal of economics, business and acconting</b:JournalName>
    <b:Year>2018</b:Year>
    <b:Volume>2</b:Volume>
    <b:Issue>7</b:Issue>
    <b:RefOrder>4</b:RefOrder>
  </b:Source>
  <b:Source>
    <b:Tag>سلي19</b:Tag>
    <b:SourceType>Book</b:SourceType>
    <b:Guid>{00065A62-C80D-498F-A37B-E22729C58A67}</b:Guid>
    <b:Title>أثر استخدام تطبيقات الذكاء الاصطناعي</b:Title>
    <b:Year>2019</b:Year>
    <b:LCID>ar-DZ</b:LCID>
    <b:Author>
      <b:Author>
        <b:NameList>
          <b:Person>
            <b:Last>الشطناوي</b:Last>
            <b:First>سليمان</b:First>
          </b:Person>
        </b:NameList>
      </b:Author>
    </b:Author>
    <b:City>الأردن</b:City>
    <b:Publisher>جامعة جرش </b:Publisher>
    <b:RefOrder>5</b:RefOrder>
  </b:Source>
  <b:Source>
    <b:Tag>امن19</b:Tag>
    <b:SourceType>JournalArticle</b:SourceType>
    <b:Guid>{4C8C0249-714F-459F-8492-347E0E5AF72D}</b:Guid>
    <b:Title>14تقنيات الذكاء الاصطناعي لتطوير التعلم الآلي الاحصائي</b:Title>
    <b:Year>2019</b:Year>
    <b:JournalName>14 المجلة العراقية لتكنولوجيا المعلومات.. المجلد.9-العدد.3-9149</b:JournalName>
    <b:Pages>ص 6</b:Pages>
    <b:Author>
      <b:Author>
        <b:NameList>
          <b:Person>
            <b:Last>ا.م. ندى بدر جراح</b:Last>
          </b:Person>
        </b:NameList>
      </b:Author>
    </b:Author>
    <b:RefOrder>6</b:RefOrder>
  </b:Source>
  <b:Source>
    <b:Tag>رشا23</b:Tag>
    <b:SourceType>InternetSite</b:SourceType>
    <b:Guid>{EC5544AD-5221-4818-A591-82DBD5436E1C}</b:Guid>
    <b:Title>https://mawdoo3.com/</b:Title>
    <b:Year>2023</b:Year>
    <b:Month>اوث</b:Month>
    <b:Day>17</b:Day>
    <b:Author>
      <b:Author>
        <b:NameList>
          <b:Person>
            <b:Last>رشا الصوالحة</b:Last>
          </b:Person>
        </b:NameList>
      </b:Author>
    </b:Author>
    <b:RefOrder>7</b:RefOrder>
  </b:Source>
  <b:Source>
    <b:Tag>AIC23</b:Tag>
    <b:SourceType>InternetSite</b:SourceType>
    <b:Guid>{D3DF4605-17D7-4340-AD21-D0D30CB64164}</b:Guid>
    <b:LCID>en-US</b:LCID>
    <b:Title>The Impact of AI on Startups</b:Title>
    <b:Year>2023</b:Year>
    <b:Author>
      <b:Author>
        <b:NameList>
          <b:Person>
            <b:Last>AIContentfy team</b:Last>
          </b:Person>
        </b:NameList>
      </b:Author>
    </b:Author>
    <b:InternetSiteTitle>AIContentfy</b:InternetSiteTitle>
    <b:Month>Novembre</b:Month>
    <b:Day>6</b:Day>
    <b:URL>https://aicontentfy.com/en/blog/impact-of-ai-on-startups</b:URL>
    <b:RefOrder>12</b:RefOrder>
  </b:Source>
  <b:Source>
    <b:Tag>Bas241</b:Tag>
    <b:SourceType>ArticleInAPeriodical</b:SourceType>
    <b:Guid>{CCCDB675-FED6-4A3B-B829-04411EB5B196}</b:Guid>
    <b:LCID>en-US</b:LCID>
    <b:Title>Artificial Intelligence for Startups and Innovation</b:Title>
    <b:Year>2024</b:Year>
    <b:Pages>1-20</b:Pages>
    <b:Author>
      <b:Author>
        <b:NameList>
          <b:Person>
            <b:Last>Basri</b:Last>
            <b:First>Tayyaba</b:First>
          </b:Person>
          <b:Person>
            <b:Last>Fahad</b:Last>
            <b:First>Muhammad </b:First>
          </b:Person>
        </b:NameList>
      </b:Author>
    </b:Author>
    <b:PeriodicalTitle>Future Tech Startups and Innovation in the Age of AI</b:PeriodicalTitle>
    <b:Month>October</b:Month>
    <b:Publisher>Taylor &amp; Francis</b:Publisher>
    <b:DOI>10.1201/9781032715957-1</b:DOI>
    <b:RefOrder>13</b:RefOrder>
  </b:Source>
</b:Sources>
</file>

<file path=customXml/itemProps1.xml><?xml version="1.0" encoding="utf-8"?>
<ds:datastoreItem xmlns:ds="http://schemas.openxmlformats.org/officeDocument/2006/customXml" ds:itemID="{EBDB2D12-3423-4E28-B413-EF7F0F90B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19</Pages>
  <Words>5014</Words>
  <Characters>28586</Characters>
  <Application>Microsoft Office Word</Application>
  <DocSecurity>0</DocSecurity>
  <Lines>238</Lines>
  <Paragraphs>67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dJANA-iNFO</dc:creator>
  <cp:keywords/>
  <dc:description/>
  <cp:lastModifiedBy>imen bouml</cp:lastModifiedBy>
  <cp:revision>19</cp:revision>
  <dcterms:created xsi:type="dcterms:W3CDTF">2025-07-26T17:26:00Z</dcterms:created>
  <dcterms:modified xsi:type="dcterms:W3CDTF">2025-10-30T16:04:00Z</dcterms:modified>
</cp:coreProperties>
</file>